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74" w:rsidRPr="008651D0" w:rsidRDefault="00F36974" w:rsidP="008651D0">
      <w:pPr>
        <w:rPr>
          <w:i/>
          <w:sz w:val="20"/>
          <w:szCs w:val="20"/>
        </w:rPr>
      </w:pPr>
      <w:r w:rsidRPr="008651D0">
        <w:rPr>
          <w:rStyle w:val="Kiemels2"/>
          <w:rFonts w:ascii="Arial" w:hAnsi="Arial" w:cs="Arial"/>
          <w:sz w:val="20"/>
          <w:szCs w:val="20"/>
          <w:lang w:val="en-US"/>
        </w:rPr>
        <w:t>“</w:t>
      </w:r>
      <w:r w:rsidRPr="008651D0">
        <w:rPr>
          <w:rStyle w:val="Kiemels2"/>
          <w:rFonts w:ascii="Arial" w:hAnsi="Arial" w:cs="Arial"/>
          <w:i/>
          <w:sz w:val="20"/>
          <w:szCs w:val="20"/>
          <w:lang w:val="en-US"/>
        </w:rPr>
        <w:t>Reformed Vocational Training and Adult Education in the Service of Employment and the Family”</w:t>
      </w:r>
    </w:p>
    <w:p w:rsidR="00F36974" w:rsidRPr="00541514" w:rsidRDefault="00F36974" w:rsidP="008651D0">
      <w:pPr>
        <w:tabs>
          <w:tab w:val="num" w:pos="1068"/>
          <w:tab w:val="center" w:pos="4320"/>
          <w:tab w:val="right" w:pos="8640"/>
        </w:tabs>
        <w:rPr>
          <w:rFonts w:ascii="Arial" w:hAnsi="Arial" w:cs="Arial"/>
          <w:b/>
          <w:sz w:val="20"/>
          <w:szCs w:val="20"/>
          <w:lang w:val="en-US"/>
        </w:rPr>
      </w:pPr>
      <w:r w:rsidRPr="00541514">
        <w:rPr>
          <w:rFonts w:ascii="Arial" w:hAnsi="Arial" w:cs="Arial"/>
          <w:b/>
          <w:bCs/>
          <w:sz w:val="20"/>
          <w:szCs w:val="20"/>
          <w:lang w:val="en-US"/>
        </w:rPr>
        <w:t xml:space="preserve">Ms. </w:t>
      </w:r>
      <w:smartTag w:uri="urn:schemas-microsoft-com:office:smarttags" w:element="PersonName">
        <w:smartTagPr>
          <w:attr w:name="ProductID" w:val="Ildik￳ Modl￡n￩"/>
        </w:smartTagPr>
        <w:r w:rsidRPr="00541514">
          <w:rPr>
            <w:rFonts w:ascii="Arial" w:hAnsi="Arial" w:cs="Arial"/>
            <w:b/>
            <w:bCs/>
            <w:sz w:val="20"/>
            <w:szCs w:val="20"/>
            <w:lang w:val="en-US"/>
          </w:rPr>
          <w:t>Ildikó Modláné</w:t>
        </w:r>
      </w:smartTag>
      <w:r w:rsidRPr="00541514">
        <w:rPr>
          <w:rFonts w:ascii="Arial" w:hAnsi="Arial" w:cs="Arial"/>
          <w:b/>
          <w:bCs/>
          <w:sz w:val="20"/>
          <w:szCs w:val="20"/>
          <w:lang w:val="en-US"/>
        </w:rPr>
        <w:t xml:space="preserve"> Görgényi</w:t>
      </w:r>
      <w:r w:rsidRPr="00541514">
        <w:rPr>
          <w:rFonts w:ascii="Arial" w:hAnsi="Arial" w:cs="Arial"/>
          <w:b/>
          <w:sz w:val="20"/>
          <w:szCs w:val="20"/>
          <w:lang w:val="en-US"/>
        </w:rPr>
        <w:t>, Expert for Vocational</w:t>
      </w:r>
      <w:r w:rsidR="00541514" w:rsidRPr="00541514">
        <w:rPr>
          <w:rFonts w:ascii="Arial" w:hAnsi="Arial" w:cs="Arial"/>
          <w:b/>
          <w:sz w:val="20"/>
          <w:szCs w:val="20"/>
          <w:lang w:val="en-US"/>
        </w:rPr>
        <w:t xml:space="preserve"> Education and Adult Education</w:t>
      </w:r>
    </w:p>
    <w:p w:rsidR="00386498" w:rsidRPr="00A2196C" w:rsidRDefault="008651D0" w:rsidP="00E005FF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8651D0">
        <w:rPr>
          <w:rStyle w:val="Kiemels2"/>
          <w:rFonts w:ascii="Arial" w:hAnsi="Arial" w:cs="Arial"/>
          <w:sz w:val="20"/>
          <w:szCs w:val="20"/>
          <w:lang w:val="en-US"/>
        </w:rPr>
        <w:t>“Women, Families, Careers II. Cooperation between Generations” international conference</w:t>
      </w:r>
      <w:r w:rsidR="00541514">
        <w:rPr>
          <w:rStyle w:val="Kiemels2"/>
          <w:rFonts w:ascii="Arial" w:hAnsi="Arial" w:cs="Arial"/>
          <w:sz w:val="20"/>
          <w:szCs w:val="20"/>
          <w:lang w:val="en-US"/>
        </w:rPr>
        <w:br/>
      </w:r>
      <w:r w:rsidR="003E56DC">
        <w:rPr>
          <w:rStyle w:val="Kiemels2"/>
          <w:rFonts w:ascii="Arial" w:hAnsi="Arial" w:cs="Arial"/>
          <w:b w:val="0"/>
          <w:sz w:val="20"/>
          <w:szCs w:val="20"/>
          <w:lang w:val="en-US"/>
        </w:rPr>
        <w:t xml:space="preserve">on </w:t>
      </w:r>
      <w:r w:rsidRPr="008651D0">
        <w:rPr>
          <w:rStyle w:val="Kiemels2"/>
          <w:rFonts w:ascii="Arial" w:hAnsi="Arial" w:cs="Arial"/>
          <w:b w:val="0"/>
          <w:sz w:val="20"/>
          <w:szCs w:val="20"/>
          <w:lang w:val="en-US"/>
        </w:rPr>
        <w:t>12 November</w:t>
      </w:r>
      <w:r w:rsidR="00541514">
        <w:rPr>
          <w:rStyle w:val="Kiemels2"/>
          <w:rFonts w:ascii="Arial" w:hAnsi="Arial" w:cs="Arial"/>
          <w:b w:val="0"/>
          <w:sz w:val="20"/>
          <w:szCs w:val="20"/>
          <w:lang w:val="en-US"/>
        </w:rPr>
        <w:t xml:space="preserve"> 2015</w:t>
      </w:r>
      <w:r w:rsidR="003E56DC">
        <w:rPr>
          <w:rStyle w:val="Kiemels2"/>
          <w:rFonts w:ascii="Arial" w:hAnsi="Arial" w:cs="Arial"/>
          <w:b w:val="0"/>
          <w:sz w:val="20"/>
          <w:szCs w:val="20"/>
          <w:lang w:val="en-US"/>
        </w:rPr>
        <w:br/>
        <w:t>at the</w:t>
      </w:r>
      <w:r w:rsidRPr="008651D0">
        <w:rPr>
          <w:rStyle w:val="Kiemels2"/>
          <w:rFonts w:ascii="Arial" w:hAnsi="Arial" w:cs="Arial"/>
          <w:sz w:val="20"/>
          <w:szCs w:val="20"/>
          <w:lang w:val="en-US"/>
        </w:rPr>
        <w:t xml:space="preserve"> </w:t>
      </w:r>
      <w:r w:rsidRPr="008651D0">
        <w:rPr>
          <w:rStyle w:val="Kiemels2"/>
          <w:rFonts w:ascii="Arial" w:hAnsi="Arial" w:cs="Arial"/>
          <w:b w:val="0"/>
          <w:sz w:val="20"/>
          <w:szCs w:val="20"/>
          <w:lang w:val="en-US"/>
        </w:rPr>
        <w:t xml:space="preserve">Personal Hungary Exhibition for Human Resource Management </w:t>
      </w:r>
      <w:r w:rsidRPr="008651D0">
        <w:rPr>
          <w:rStyle w:val="Kiemels2"/>
          <w:rFonts w:ascii="Arial" w:hAnsi="Arial" w:cs="Arial"/>
          <w:b w:val="0"/>
          <w:sz w:val="20"/>
          <w:szCs w:val="20"/>
          <w:lang w:val="en-US"/>
        </w:rPr>
        <w:br/>
      </w:r>
      <w:r w:rsidRPr="008651D0">
        <w:rPr>
          <w:rStyle w:val="Kiemels2"/>
          <w:rFonts w:ascii="Arial" w:hAnsi="Arial" w:cs="Arial"/>
          <w:b w:val="0"/>
          <w:bCs w:val="0"/>
          <w:sz w:val="20"/>
          <w:szCs w:val="20"/>
          <w:lang w:val="en-US"/>
        </w:rPr>
        <w:t xml:space="preserve">Millenaris “B” Building </w:t>
      </w:r>
    </w:p>
    <w:p w:rsidR="00386498" w:rsidRPr="00A2196C" w:rsidRDefault="00386498" w:rsidP="00E81AA0">
      <w:pPr>
        <w:pStyle w:val="Csakszveg"/>
        <w:ind w:left="2124"/>
        <w:rPr>
          <w:rFonts w:ascii="Arial" w:hAnsi="Arial" w:cs="Arial"/>
          <w:b/>
          <w:lang w:val="en-US"/>
        </w:rPr>
      </w:pPr>
    </w:p>
    <w:p w:rsidR="00166957" w:rsidRPr="00A2196C" w:rsidRDefault="002C40E6" w:rsidP="00CD2351">
      <w:pPr>
        <w:pStyle w:val="Default"/>
        <w:numPr>
          <w:ilvl w:val="0"/>
          <w:numId w:val="16"/>
        </w:numPr>
        <w:spacing w:line="276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A2196C">
        <w:rPr>
          <w:rFonts w:ascii="Arial" w:hAnsi="Arial" w:cs="Arial"/>
          <w:b/>
          <w:bCs/>
          <w:sz w:val="20"/>
          <w:szCs w:val="20"/>
          <w:lang w:val="en-US"/>
        </w:rPr>
        <w:t>Introduction of</w:t>
      </w:r>
      <w:r w:rsidR="00CD2351" w:rsidRPr="00A2196C">
        <w:rPr>
          <w:rFonts w:ascii="Arial" w:hAnsi="Arial" w:cs="Arial"/>
          <w:b/>
          <w:bCs/>
          <w:sz w:val="20"/>
          <w:szCs w:val="20"/>
          <w:lang w:val="en-US"/>
        </w:rPr>
        <w:t xml:space="preserve"> o</w:t>
      </w:r>
      <w:r w:rsidR="00166957" w:rsidRPr="00A2196C">
        <w:rPr>
          <w:rFonts w:ascii="Arial" w:hAnsi="Arial" w:cs="Arial"/>
          <w:b/>
          <w:bCs/>
          <w:sz w:val="20"/>
          <w:szCs w:val="20"/>
          <w:lang w:val="en-US"/>
        </w:rPr>
        <w:t xml:space="preserve">bligatory </w:t>
      </w:r>
      <w:r w:rsidR="00386498" w:rsidRPr="00A2196C">
        <w:rPr>
          <w:rFonts w:ascii="Arial" w:hAnsi="Arial" w:cs="Arial"/>
          <w:b/>
          <w:bCs/>
          <w:sz w:val="20"/>
          <w:szCs w:val="20"/>
          <w:lang w:val="en-US"/>
        </w:rPr>
        <w:t>kindergarten</w:t>
      </w:r>
      <w:r w:rsidR="00166957" w:rsidRPr="00A2196C">
        <w:rPr>
          <w:rFonts w:ascii="Arial" w:hAnsi="Arial" w:cs="Arial"/>
          <w:b/>
          <w:bCs/>
          <w:sz w:val="20"/>
          <w:szCs w:val="20"/>
          <w:lang w:val="en-US"/>
        </w:rPr>
        <w:t xml:space="preserve"> for children  from </w:t>
      </w:r>
      <w:r w:rsidRPr="00A2196C">
        <w:rPr>
          <w:rFonts w:ascii="Arial" w:hAnsi="Arial" w:cs="Arial"/>
          <w:b/>
          <w:bCs/>
          <w:sz w:val="20"/>
          <w:szCs w:val="20"/>
          <w:lang w:val="en-US"/>
        </w:rPr>
        <w:t>age 3</w:t>
      </w:r>
    </w:p>
    <w:p w:rsidR="00166957" w:rsidRPr="00A2196C" w:rsidRDefault="00390B00" w:rsidP="00C1073D">
      <w:pPr>
        <w:spacing w:after="0"/>
        <w:outlineLvl w:val="0"/>
        <w:rPr>
          <w:rFonts w:ascii="Arial" w:hAnsi="Arial" w:cs="Arial"/>
          <w:bCs/>
          <w:sz w:val="20"/>
          <w:szCs w:val="20"/>
          <w:lang w:val="en-US"/>
        </w:rPr>
      </w:pPr>
      <w:r w:rsidRPr="00A2196C">
        <w:rPr>
          <w:rFonts w:ascii="Arial" w:hAnsi="Arial" w:cs="Arial"/>
          <w:bCs/>
          <w:sz w:val="20"/>
          <w:szCs w:val="20"/>
          <w:lang w:val="en-US"/>
        </w:rPr>
        <w:t>Benefit:</w:t>
      </w:r>
      <w:r w:rsidR="00BA7963" w:rsidRPr="00A2196C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2C40E6" w:rsidRPr="00A2196C">
        <w:rPr>
          <w:rFonts w:ascii="Arial" w:hAnsi="Arial" w:cs="Arial"/>
          <w:bCs/>
          <w:sz w:val="20"/>
          <w:szCs w:val="20"/>
          <w:lang w:val="en-US"/>
        </w:rPr>
        <w:t xml:space="preserve"> pre-school preparation </w:t>
      </w:r>
    </w:p>
    <w:p w:rsidR="00390B00" w:rsidRPr="00A2196C" w:rsidRDefault="00390B00" w:rsidP="00C1073D">
      <w:pPr>
        <w:spacing w:after="0"/>
        <w:outlineLvl w:val="0"/>
        <w:rPr>
          <w:rFonts w:ascii="Arial" w:hAnsi="Arial" w:cs="Arial"/>
          <w:bCs/>
          <w:sz w:val="20"/>
          <w:szCs w:val="20"/>
          <w:lang w:val="en-US"/>
        </w:rPr>
      </w:pPr>
      <w:r w:rsidRPr="00A2196C">
        <w:rPr>
          <w:rFonts w:ascii="Arial" w:hAnsi="Arial" w:cs="Arial"/>
          <w:bCs/>
          <w:sz w:val="20"/>
          <w:szCs w:val="20"/>
          <w:lang w:val="en-US"/>
        </w:rPr>
        <w:tab/>
        <w:t xml:space="preserve">  </w:t>
      </w:r>
      <w:r w:rsidR="002C40E6" w:rsidRPr="00A2196C">
        <w:rPr>
          <w:rFonts w:ascii="Arial" w:hAnsi="Arial" w:cs="Arial"/>
          <w:bCs/>
          <w:sz w:val="20"/>
          <w:szCs w:val="20"/>
          <w:lang w:val="en-US"/>
        </w:rPr>
        <w:t xml:space="preserve"> promotes</w:t>
      </w:r>
      <w:r w:rsidRPr="00A2196C">
        <w:rPr>
          <w:rFonts w:ascii="Arial" w:hAnsi="Arial" w:cs="Arial"/>
          <w:bCs/>
          <w:sz w:val="20"/>
          <w:szCs w:val="20"/>
          <w:lang w:val="en-US"/>
        </w:rPr>
        <w:t xml:space="preserve"> equal opportunity</w:t>
      </w:r>
    </w:p>
    <w:p w:rsidR="00390B00" w:rsidRPr="00A2196C" w:rsidRDefault="00390B00" w:rsidP="00C1073D">
      <w:pPr>
        <w:spacing w:after="0"/>
        <w:outlineLvl w:val="0"/>
        <w:rPr>
          <w:rFonts w:ascii="Arial" w:hAnsi="Arial" w:cs="Arial"/>
          <w:bCs/>
          <w:sz w:val="20"/>
          <w:szCs w:val="20"/>
          <w:lang w:val="en-US"/>
        </w:rPr>
      </w:pPr>
      <w:r w:rsidRPr="00A2196C">
        <w:rPr>
          <w:rFonts w:ascii="Arial" w:hAnsi="Arial" w:cs="Arial"/>
          <w:bCs/>
          <w:sz w:val="20"/>
          <w:szCs w:val="20"/>
          <w:lang w:val="en-US"/>
        </w:rPr>
        <w:tab/>
        <w:t xml:space="preserve"> </w:t>
      </w:r>
      <w:r w:rsidR="002F72DC" w:rsidRPr="00A2196C">
        <w:rPr>
          <w:rFonts w:ascii="Arial" w:hAnsi="Arial" w:cs="Arial"/>
          <w:bCs/>
          <w:sz w:val="20"/>
          <w:szCs w:val="20"/>
          <w:lang w:val="en-US"/>
        </w:rPr>
        <w:t xml:space="preserve">  fewer unqualified early school leavers</w:t>
      </w:r>
    </w:p>
    <w:p w:rsidR="00BA7963" w:rsidRPr="00A2196C" w:rsidRDefault="00BA7963" w:rsidP="00C1073D">
      <w:pPr>
        <w:spacing w:after="0"/>
        <w:outlineLvl w:val="0"/>
        <w:rPr>
          <w:rFonts w:ascii="Arial" w:hAnsi="Arial" w:cs="Arial"/>
          <w:bCs/>
          <w:sz w:val="20"/>
          <w:szCs w:val="20"/>
          <w:lang w:val="en-US"/>
        </w:rPr>
      </w:pPr>
      <w:r w:rsidRPr="00A2196C">
        <w:rPr>
          <w:rFonts w:ascii="Arial" w:hAnsi="Arial" w:cs="Arial"/>
          <w:bCs/>
          <w:sz w:val="20"/>
          <w:szCs w:val="20"/>
          <w:lang w:val="en-US"/>
        </w:rPr>
        <w:tab/>
        <w:t xml:space="preserve">   </w:t>
      </w:r>
      <w:r w:rsidR="002F72DC" w:rsidRPr="00A2196C">
        <w:rPr>
          <w:rFonts w:ascii="Arial" w:hAnsi="Arial" w:cs="Arial"/>
          <w:bCs/>
          <w:sz w:val="20"/>
          <w:szCs w:val="20"/>
          <w:lang w:val="en-US"/>
        </w:rPr>
        <w:t xml:space="preserve">supports </w:t>
      </w:r>
      <w:r w:rsidR="002C40E6" w:rsidRPr="00A2196C">
        <w:rPr>
          <w:rFonts w:ascii="Arial" w:hAnsi="Arial" w:cs="Arial"/>
          <w:bCs/>
          <w:sz w:val="20"/>
          <w:szCs w:val="20"/>
          <w:lang w:val="en-US"/>
        </w:rPr>
        <w:t>family life</w:t>
      </w:r>
    </w:p>
    <w:p w:rsidR="00CD2351" w:rsidRPr="00A2196C" w:rsidRDefault="00CD2351" w:rsidP="00C1073D">
      <w:pPr>
        <w:spacing w:after="0"/>
        <w:outlineLvl w:val="0"/>
        <w:rPr>
          <w:rFonts w:ascii="Arial" w:hAnsi="Arial" w:cs="Arial"/>
          <w:bCs/>
          <w:sz w:val="20"/>
          <w:szCs w:val="20"/>
          <w:lang w:val="en-US"/>
        </w:rPr>
      </w:pPr>
    </w:p>
    <w:p w:rsidR="00BA7963" w:rsidRPr="00A2196C" w:rsidRDefault="00BA7963" w:rsidP="00CD2351">
      <w:pPr>
        <w:pStyle w:val="Listaszerbekezds"/>
        <w:numPr>
          <w:ilvl w:val="0"/>
          <w:numId w:val="16"/>
        </w:numPr>
        <w:spacing w:after="0"/>
        <w:outlineLvl w:val="0"/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  <w:t>Some statistic data</w:t>
      </w:r>
      <w:r w:rsidR="005A332F"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  <w:t xml:space="preserve"> (KSH 2015)</w:t>
      </w:r>
    </w:p>
    <w:p w:rsidR="00BA7963" w:rsidRPr="00A2196C" w:rsidRDefault="00BA7963" w:rsidP="00C1073D">
      <w:p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Children (thousand)</w:t>
      </w:r>
      <w:r w:rsidR="00A34991"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 xml:space="preserve"> in</w:t>
      </w:r>
      <w:r w:rsidR="002C40E6"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;</w:t>
      </w:r>
    </w:p>
    <w:p w:rsidR="00BA7963" w:rsidRPr="00A2196C" w:rsidRDefault="00386498" w:rsidP="00C1073D">
      <w:p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Kindergarten</w:t>
      </w:r>
      <w:r w:rsidR="00BA7963"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 xml:space="preserve"> : 321, 5 </w:t>
      </w:r>
    </w:p>
    <w:p w:rsidR="00BA7963" w:rsidRPr="00A2196C" w:rsidRDefault="00386498" w:rsidP="00C1073D">
      <w:p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Elementary</w:t>
      </w:r>
      <w:r w:rsidR="00BA7963"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 xml:space="preserve"> school: 748,5 </w:t>
      </w:r>
    </w:p>
    <w:p w:rsidR="00BA7963" w:rsidRPr="00A2196C" w:rsidRDefault="00BA7963" w:rsidP="00C1073D">
      <w:p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Secondary education</w:t>
      </w:r>
      <w:r w:rsidR="00E005FF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:</w:t>
      </w: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 xml:space="preserve"> 471 </w:t>
      </w:r>
    </w:p>
    <w:p w:rsidR="00BA7963" w:rsidRPr="00A2196C" w:rsidRDefault="00BA7963" w:rsidP="00C1073D">
      <w:pPr>
        <w:spacing w:after="0"/>
        <w:outlineLvl w:val="0"/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Tertiary education</w:t>
      </w:r>
      <w:r w:rsidR="00E005FF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:</w:t>
      </w: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 xml:space="preserve"> 271</w:t>
      </w:r>
      <w:r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  <w:t xml:space="preserve"> </w:t>
      </w:r>
    </w:p>
    <w:p w:rsidR="00CD2351" w:rsidRPr="00A2196C" w:rsidRDefault="00CD2351" w:rsidP="00C1073D">
      <w:pPr>
        <w:spacing w:after="0"/>
        <w:outlineLvl w:val="0"/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</w:pPr>
    </w:p>
    <w:p w:rsidR="00BA7963" w:rsidRPr="00A2196C" w:rsidRDefault="00EA3553" w:rsidP="00A34991">
      <w:pPr>
        <w:pStyle w:val="Listaszerbekezds"/>
        <w:numPr>
          <w:ilvl w:val="0"/>
          <w:numId w:val="16"/>
        </w:numPr>
        <w:spacing w:after="0"/>
        <w:outlineLvl w:val="0"/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  <w:t>Enhanced teacher training</w:t>
      </w:r>
    </w:p>
    <w:p w:rsidR="00BA7963" w:rsidRPr="00A2196C" w:rsidRDefault="00BA7963" w:rsidP="00C1073D">
      <w:p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Professional support to preschool education</w:t>
      </w:r>
    </w:p>
    <w:p w:rsidR="00BA7963" w:rsidRPr="00A2196C" w:rsidRDefault="0085582B" w:rsidP="00C1073D">
      <w:p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Evo</w:t>
      </w:r>
      <w:r w:rsidR="002F72DC"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lving practical teacher training</w:t>
      </w: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 xml:space="preserve"> support system</w:t>
      </w:r>
    </w:p>
    <w:p w:rsidR="0085582B" w:rsidRPr="00A2196C" w:rsidRDefault="0085582B" w:rsidP="00C1073D">
      <w:p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Establishing Pedagogic</w:t>
      </w:r>
      <w:r w:rsidR="002F72DC"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(Teacher ?)</w:t>
      </w: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 xml:space="preserve"> Educational Centers (POK)</w:t>
      </w:r>
    </w:p>
    <w:p w:rsidR="0085582B" w:rsidRPr="00A2196C" w:rsidRDefault="002F72DC" w:rsidP="00C1073D">
      <w:p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Creating institutes</w:t>
      </w:r>
      <w:r w:rsidR="0085582B"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 xml:space="preserve"> and </w:t>
      </w: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collages</w:t>
      </w:r>
    </w:p>
    <w:p w:rsidR="0085582B" w:rsidRPr="00A2196C" w:rsidRDefault="002F72DC" w:rsidP="00C1073D">
      <w:p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Developing Higher Education opportunities</w:t>
      </w:r>
    </w:p>
    <w:p w:rsidR="00C1073D" w:rsidRPr="00A2196C" w:rsidRDefault="00C1073D" w:rsidP="00C1073D">
      <w:p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</w:pPr>
    </w:p>
    <w:p w:rsidR="0085582B" w:rsidRPr="00A2196C" w:rsidRDefault="002F72DC" w:rsidP="00A34991">
      <w:pPr>
        <w:pStyle w:val="Listaszerbekezds"/>
        <w:numPr>
          <w:ilvl w:val="0"/>
          <w:numId w:val="16"/>
        </w:numPr>
        <w:spacing w:after="0"/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A2196C">
        <w:rPr>
          <w:rFonts w:ascii="Arial" w:hAnsi="Arial" w:cs="Arial"/>
          <w:b/>
          <w:sz w:val="20"/>
          <w:szCs w:val="20"/>
          <w:lang w:val="en-US"/>
        </w:rPr>
        <w:t>Developing</w:t>
      </w:r>
      <w:r w:rsidR="00F40F95" w:rsidRPr="00A2196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85582B" w:rsidRPr="00A2196C">
        <w:rPr>
          <w:rFonts w:ascii="Arial" w:hAnsi="Arial" w:cs="Arial"/>
          <w:b/>
          <w:sz w:val="20"/>
          <w:szCs w:val="20"/>
          <w:lang w:val="en-US"/>
        </w:rPr>
        <w:t>major</w:t>
      </w:r>
      <w:r w:rsidR="00F40F95" w:rsidRPr="00A2196C">
        <w:rPr>
          <w:rFonts w:ascii="Arial" w:hAnsi="Arial" w:cs="Arial"/>
          <w:b/>
          <w:sz w:val="20"/>
          <w:szCs w:val="20"/>
          <w:lang w:val="en-US"/>
        </w:rPr>
        <w:t xml:space="preserve"> new</w:t>
      </w:r>
      <w:r w:rsidR="0085582B" w:rsidRPr="00A2196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A2196C">
        <w:rPr>
          <w:rFonts w:ascii="Arial" w:hAnsi="Arial" w:cs="Arial"/>
          <w:b/>
          <w:sz w:val="20"/>
          <w:szCs w:val="20"/>
          <w:lang w:val="en-US"/>
        </w:rPr>
        <w:t xml:space="preserve">educational </w:t>
      </w:r>
      <w:r w:rsidR="0085582B" w:rsidRPr="00A2196C">
        <w:rPr>
          <w:rFonts w:ascii="Arial" w:hAnsi="Arial" w:cs="Arial"/>
          <w:b/>
          <w:sz w:val="20"/>
          <w:szCs w:val="20"/>
          <w:lang w:val="en-US"/>
        </w:rPr>
        <w:t xml:space="preserve">programs and </w:t>
      </w:r>
      <w:r w:rsidR="00F40F95" w:rsidRPr="00A2196C">
        <w:rPr>
          <w:rFonts w:ascii="Arial" w:hAnsi="Arial" w:cs="Arial"/>
          <w:b/>
          <w:sz w:val="20"/>
          <w:szCs w:val="20"/>
          <w:lang w:val="en-US"/>
        </w:rPr>
        <w:t>expanding</w:t>
      </w:r>
      <w:r w:rsidRPr="00A2196C">
        <w:rPr>
          <w:rFonts w:ascii="Arial" w:hAnsi="Arial" w:cs="Arial"/>
          <w:b/>
          <w:sz w:val="20"/>
          <w:szCs w:val="20"/>
          <w:lang w:val="en-US"/>
        </w:rPr>
        <w:t xml:space="preserve"> criteria</w:t>
      </w:r>
      <w:r w:rsidR="00F40F95" w:rsidRPr="00A2196C">
        <w:rPr>
          <w:rFonts w:ascii="Arial" w:hAnsi="Arial" w:cs="Arial"/>
          <w:b/>
          <w:sz w:val="20"/>
          <w:szCs w:val="20"/>
          <w:lang w:val="en-US"/>
        </w:rPr>
        <w:t xml:space="preserve"> for </w:t>
      </w:r>
      <w:r w:rsidR="0085582B" w:rsidRPr="00A2196C">
        <w:rPr>
          <w:rFonts w:ascii="Arial" w:hAnsi="Arial" w:cs="Arial"/>
          <w:b/>
          <w:sz w:val="20"/>
          <w:szCs w:val="20"/>
          <w:lang w:val="en-US"/>
        </w:rPr>
        <w:t>public education</w:t>
      </w:r>
      <w:r w:rsidR="00F40F95" w:rsidRPr="00A2196C">
        <w:rPr>
          <w:rFonts w:ascii="Arial" w:hAnsi="Arial" w:cs="Arial"/>
          <w:b/>
          <w:sz w:val="20"/>
          <w:szCs w:val="20"/>
          <w:lang w:val="en-US"/>
        </w:rPr>
        <w:t xml:space="preserve"> including;</w:t>
      </w:r>
    </w:p>
    <w:p w:rsidR="0085582B" w:rsidRPr="00A2196C" w:rsidRDefault="00F40F95" w:rsidP="00C1073D">
      <w:pPr>
        <w:spacing w:after="0"/>
        <w:outlineLvl w:val="0"/>
        <w:rPr>
          <w:rFonts w:ascii="Arial" w:hAnsi="Arial" w:cs="Arial"/>
          <w:sz w:val="20"/>
          <w:szCs w:val="20"/>
          <w:lang w:val="en-US"/>
        </w:rPr>
      </w:pPr>
      <w:r w:rsidRPr="00A2196C">
        <w:rPr>
          <w:rFonts w:ascii="Arial" w:hAnsi="Arial" w:cs="Arial"/>
          <w:sz w:val="20"/>
          <w:szCs w:val="20"/>
          <w:lang w:val="en-US"/>
        </w:rPr>
        <w:t xml:space="preserve">Objective strategic planning </w:t>
      </w:r>
    </w:p>
    <w:p w:rsidR="0085582B" w:rsidRPr="00A2196C" w:rsidRDefault="00F40F95" w:rsidP="00C1073D">
      <w:pPr>
        <w:spacing w:after="0"/>
        <w:outlineLvl w:val="0"/>
        <w:rPr>
          <w:rFonts w:ascii="Arial" w:hAnsi="Arial" w:cs="Arial"/>
          <w:sz w:val="20"/>
          <w:szCs w:val="20"/>
          <w:lang w:val="en-US"/>
        </w:rPr>
      </w:pPr>
      <w:r w:rsidRPr="00A2196C">
        <w:rPr>
          <w:rFonts w:ascii="Arial" w:hAnsi="Arial" w:cs="Arial"/>
          <w:sz w:val="20"/>
          <w:szCs w:val="20"/>
          <w:lang w:val="en-US"/>
        </w:rPr>
        <w:t>Physical education</w:t>
      </w:r>
    </w:p>
    <w:p w:rsidR="005A332F" w:rsidRPr="00A2196C" w:rsidRDefault="00F40F95" w:rsidP="00C1073D">
      <w:pPr>
        <w:spacing w:after="0"/>
        <w:outlineLvl w:val="0"/>
        <w:rPr>
          <w:rFonts w:ascii="Arial" w:hAnsi="Arial" w:cs="Arial"/>
          <w:sz w:val="20"/>
          <w:szCs w:val="20"/>
          <w:lang w:val="en-US"/>
        </w:rPr>
      </w:pPr>
      <w:r w:rsidRPr="00A2196C">
        <w:rPr>
          <w:rFonts w:ascii="Arial" w:hAnsi="Arial" w:cs="Arial"/>
          <w:sz w:val="20"/>
          <w:szCs w:val="20"/>
          <w:lang w:val="en-US"/>
        </w:rPr>
        <w:t xml:space="preserve">Computer programming </w:t>
      </w:r>
    </w:p>
    <w:p w:rsidR="005A332F" w:rsidRPr="00A2196C" w:rsidRDefault="00F40F95" w:rsidP="00C1073D">
      <w:pPr>
        <w:spacing w:after="0"/>
        <w:outlineLvl w:val="0"/>
        <w:rPr>
          <w:rFonts w:ascii="Arial" w:hAnsi="Arial" w:cs="Arial"/>
          <w:sz w:val="20"/>
          <w:szCs w:val="20"/>
          <w:lang w:val="en-US"/>
        </w:rPr>
      </w:pPr>
      <w:r w:rsidRPr="00A2196C">
        <w:rPr>
          <w:rFonts w:ascii="Arial" w:hAnsi="Arial" w:cs="Arial"/>
          <w:sz w:val="20"/>
          <w:szCs w:val="20"/>
          <w:lang w:val="en-US"/>
        </w:rPr>
        <w:t>Arts faculties</w:t>
      </w:r>
    </w:p>
    <w:p w:rsidR="005A332F" w:rsidRPr="00A2196C" w:rsidRDefault="005A332F" w:rsidP="00C1073D">
      <w:pPr>
        <w:spacing w:after="0"/>
        <w:outlineLvl w:val="0"/>
        <w:rPr>
          <w:rFonts w:ascii="Arial" w:hAnsi="Arial" w:cs="Arial"/>
          <w:sz w:val="20"/>
          <w:szCs w:val="20"/>
          <w:lang w:val="en-US"/>
        </w:rPr>
      </w:pPr>
      <w:r w:rsidRPr="00A2196C">
        <w:rPr>
          <w:rFonts w:ascii="Arial" w:hAnsi="Arial" w:cs="Arial"/>
          <w:sz w:val="20"/>
          <w:szCs w:val="20"/>
          <w:lang w:val="en-US"/>
        </w:rPr>
        <w:t>Language programs</w:t>
      </w:r>
    </w:p>
    <w:p w:rsidR="00A34991" w:rsidRPr="00A2196C" w:rsidRDefault="00A34991" w:rsidP="00C1073D">
      <w:p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</w:pPr>
    </w:p>
    <w:p w:rsidR="005A332F" w:rsidRPr="00A2196C" w:rsidRDefault="005A332F" w:rsidP="00A34991">
      <w:pPr>
        <w:pStyle w:val="Listaszerbekezds"/>
        <w:numPr>
          <w:ilvl w:val="0"/>
          <w:numId w:val="16"/>
        </w:numPr>
        <w:spacing w:after="0"/>
        <w:outlineLvl w:val="0"/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  <w:t>Support for quality education</w:t>
      </w:r>
    </w:p>
    <w:p w:rsidR="005A332F" w:rsidRPr="00A2196C" w:rsidRDefault="005A332F" w:rsidP="00C1073D">
      <w:pPr>
        <w:spacing w:after="0"/>
        <w:outlineLvl w:val="0"/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  <w:t>Digitalization of textbooks</w:t>
      </w:r>
    </w:p>
    <w:p w:rsidR="005A332F" w:rsidRPr="00A2196C" w:rsidRDefault="005A332F" w:rsidP="00C1073D">
      <w:pPr>
        <w:spacing w:after="0"/>
        <w:outlineLvl w:val="0"/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  <w:t>Digital Portal for National Public Education</w:t>
      </w:r>
      <w:r w:rsidR="00F40F95"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  <w:t xml:space="preserve"> for</w:t>
      </w:r>
    </w:p>
    <w:p w:rsidR="005A332F" w:rsidRPr="00A2196C" w:rsidRDefault="00F40F95" w:rsidP="00C1073D">
      <w:pPr>
        <w:spacing w:after="0"/>
        <w:outlineLvl w:val="0"/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  <w:tab/>
      </w:r>
      <w:r w:rsidR="005A332F"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  <w:t>students</w:t>
      </w:r>
    </w:p>
    <w:p w:rsidR="005A332F" w:rsidRPr="00A2196C" w:rsidRDefault="005A332F" w:rsidP="00C1073D">
      <w:pPr>
        <w:spacing w:after="0"/>
        <w:outlineLvl w:val="0"/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  <w:tab/>
        <w:t>parents</w:t>
      </w:r>
    </w:p>
    <w:p w:rsidR="005A332F" w:rsidRPr="00A2196C" w:rsidRDefault="005A332F" w:rsidP="00C1073D">
      <w:pPr>
        <w:spacing w:after="0"/>
        <w:outlineLvl w:val="0"/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  <w:tab/>
        <w:t>teachers</w:t>
      </w:r>
    </w:p>
    <w:p w:rsidR="005A332F" w:rsidRDefault="00F40F95" w:rsidP="00C1073D">
      <w:pPr>
        <w:spacing w:after="0"/>
        <w:outlineLvl w:val="0"/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  <w:t xml:space="preserve">Developing </w:t>
      </w:r>
      <w:r w:rsidR="005A332F"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  <w:t>school inspection</w:t>
      </w:r>
      <w:r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  <w:t xml:space="preserve"> criteria and capability</w:t>
      </w:r>
    </w:p>
    <w:p w:rsidR="008E729A" w:rsidRPr="00A2196C" w:rsidRDefault="008E729A" w:rsidP="00C1073D">
      <w:pPr>
        <w:spacing w:after="0"/>
        <w:outlineLvl w:val="0"/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</w:pPr>
    </w:p>
    <w:p w:rsidR="005A332F" w:rsidRPr="00A2196C" w:rsidRDefault="005A332F" w:rsidP="00A34991">
      <w:pPr>
        <w:pStyle w:val="Listaszerbekezds"/>
        <w:numPr>
          <w:ilvl w:val="0"/>
          <w:numId w:val="16"/>
        </w:numPr>
        <w:spacing w:after="0"/>
        <w:outlineLvl w:val="0"/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  <w:t>Changes in vocational education</w:t>
      </w:r>
      <w:r w:rsidR="00673F5A"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  <w:t xml:space="preserve"> I.</w:t>
      </w:r>
    </w:p>
    <w:p w:rsidR="005A332F" w:rsidRPr="00A2196C" w:rsidRDefault="00386498" w:rsidP="00C1073D">
      <w:p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Extension</w:t>
      </w:r>
      <w:r w:rsidR="005A332F"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 xml:space="preserve"> of dual  vocational education</w:t>
      </w:r>
    </w:p>
    <w:p w:rsidR="005A332F" w:rsidRPr="00A2196C" w:rsidRDefault="00952884" w:rsidP="00C1073D">
      <w:p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Work experience</w:t>
      </w:r>
      <w:r w:rsidR="005A332F"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 xml:space="preserve"> learning</w:t>
      </w: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 xml:space="preserve"> modules</w:t>
      </w:r>
    </w:p>
    <w:p w:rsidR="005A332F" w:rsidRPr="00A2196C" w:rsidRDefault="00952884" w:rsidP="00C1073D">
      <w:p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 xml:space="preserve">Practical training including formal </w:t>
      </w:r>
      <w:r w:rsidR="005A332F"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student contract</w:t>
      </w:r>
    </w:p>
    <w:p w:rsidR="00673F5A" w:rsidRPr="00A2196C" w:rsidRDefault="00952884" w:rsidP="00C1073D">
      <w:p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 xml:space="preserve">Support of professional </w:t>
      </w:r>
      <w:r w:rsidR="00673F5A"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associations</w:t>
      </w: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 xml:space="preserve"> a fundamental requirement</w:t>
      </w:r>
    </w:p>
    <w:p w:rsidR="00A34991" w:rsidRPr="00A2196C" w:rsidRDefault="00A34991" w:rsidP="00C1073D">
      <w:p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</w:pPr>
    </w:p>
    <w:p w:rsidR="00673F5A" w:rsidRPr="00A2196C" w:rsidRDefault="00673F5A" w:rsidP="00A34991">
      <w:pPr>
        <w:pStyle w:val="Listaszerbekezds"/>
        <w:numPr>
          <w:ilvl w:val="0"/>
          <w:numId w:val="16"/>
        </w:numPr>
        <w:spacing w:after="0"/>
        <w:outlineLvl w:val="0"/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  <w:lastRenderedPageBreak/>
        <w:t>Changes in vocational education II.</w:t>
      </w:r>
    </w:p>
    <w:p w:rsidR="00673F5A" w:rsidRPr="00A2196C" w:rsidRDefault="00673F5A" w:rsidP="000D722C">
      <w:p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„Vocational education for the benefit of the economy”- concept and change in the law</w:t>
      </w:r>
    </w:p>
    <w:p w:rsidR="00673F5A" w:rsidRPr="00A2196C" w:rsidRDefault="00673F5A" w:rsidP="00A34991">
      <w:pPr>
        <w:pStyle w:val="Listaszerbekezds"/>
        <w:numPr>
          <w:ilvl w:val="0"/>
          <w:numId w:val="17"/>
        </w:num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 xml:space="preserve">Further </w:t>
      </w:r>
      <w:r w:rsidR="00386498"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extension</w:t>
      </w: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 xml:space="preserve"> of the dual vocational education </w:t>
      </w:r>
      <w:r w:rsidR="00952884"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 xml:space="preserve">to </w:t>
      </w: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increase the number of  student contract</w:t>
      </w:r>
      <w:r w:rsidR="00952884"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s</w:t>
      </w: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 xml:space="preserve"> and workplaces</w:t>
      </w:r>
    </w:p>
    <w:p w:rsidR="00673F5A" w:rsidRPr="00A2196C" w:rsidRDefault="00952884" w:rsidP="00A34991">
      <w:pPr>
        <w:pStyle w:val="Listaszerbekezds"/>
        <w:numPr>
          <w:ilvl w:val="0"/>
          <w:numId w:val="17"/>
        </w:num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Increase student numbers</w:t>
      </w:r>
      <w:r w:rsidR="00673F5A"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 xml:space="preserve"> in voc</w:t>
      </w: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ational education by making it a precondition for entrance to</w:t>
      </w:r>
      <w:r w:rsidR="00673F5A"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 xml:space="preserve"> the </w:t>
      </w:r>
      <w:r w:rsidR="00386498"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labor</w:t>
      </w: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 xml:space="preserve"> market and eligibility for </w:t>
      </w:r>
      <w:r w:rsidR="00673F5A"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permanent employment</w:t>
      </w:r>
    </w:p>
    <w:p w:rsidR="003918ED" w:rsidRPr="00A2196C" w:rsidRDefault="003918ED" w:rsidP="00A34991">
      <w:pPr>
        <w:pStyle w:val="Listaszerbekezds"/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</w:pPr>
    </w:p>
    <w:p w:rsidR="00A34991" w:rsidRPr="00A2196C" w:rsidRDefault="00A34991" w:rsidP="00A34991">
      <w:pPr>
        <w:pStyle w:val="Listaszerbekezds"/>
        <w:numPr>
          <w:ilvl w:val="0"/>
          <w:numId w:val="16"/>
        </w:numPr>
        <w:spacing w:after="0"/>
        <w:outlineLvl w:val="0"/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  <w:t>Changes in vocational education III.</w:t>
      </w:r>
    </w:p>
    <w:p w:rsidR="00673F5A" w:rsidRPr="00A2196C" w:rsidRDefault="00673F5A" w:rsidP="00673F5A">
      <w:pPr>
        <w:pStyle w:val="Listaszerbekezds"/>
        <w:numPr>
          <w:ilvl w:val="0"/>
          <w:numId w:val="8"/>
        </w:num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vocational grammar school qualification</w:t>
      </w:r>
      <w:r w:rsidR="004F27A1"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s</w:t>
      </w:r>
    </w:p>
    <w:p w:rsidR="004F27A1" w:rsidRPr="00A2196C" w:rsidRDefault="008E729A" w:rsidP="004F27A1">
      <w:pPr>
        <w:spacing w:after="0"/>
        <w:ind w:left="108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Graduation</w:t>
      </w:r>
      <w:r w:rsidR="004F27A1"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 xml:space="preserve"> + 2 professions= 5 years (4+1)</w:t>
      </w:r>
    </w:p>
    <w:p w:rsidR="004F27A1" w:rsidRPr="00A2196C" w:rsidRDefault="004F27A1" w:rsidP="004F27A1">
      <w:pPr>
        <w:pStyle w:val="Listaszerbekezds"/>
        <w:numPr>
          <w:ilvl w:val="0"/>
          <w:numId w:val="8"/>
        </w:num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vocational secondary school</w:t>
      </w:r>
    </w:p>
    <w:p w:rsidR="004F27A1" w:rsidRPr="00A2196C" w:rsidRDefault="008E729A" w:rsidP="004F27A1">
      <w:pPr>
        <w:spacing w:after="0"/>
        <w:ind w:left="108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Profession</w:t>
      </w:r>
      <w:r w:rsidR="004F27A1"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 xml:space="preserve"> +graduation= 5 years (3+2)</w:t>
      </w:r>
    </w:p>
    <w:p w:rsidR="00386498" w:rsidRPr="00A2196C" w:rsidRDefault="00386498" w:rsidP="004F27A1">
      <w:pPr>
        <w:spacing w:after="0"/>
        <w:ind w:left="108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</w:pPr>
    </w:p>
    <w:p w:rsidR="00A34991" w:rsidRPr="00A2196C" w:rsidRDefault="00A34991" w:rsidP="00A34991">
      <w:pPr>
        <w:pStyle w:val="Listaszerbekezds"/>
        <w:numPr>
          <w:ilvl w:val="0"/>
          <w:numId w:val="16"/>
        </w:numPr>
        <w:spacing w:after="0"/>
        <w:outlineLvl w:val="0"/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  <w:t xml:space="preserve">Changes in vocational education </w:t>
      </w:r>
      <w:r w:rsidR="00386498"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  <w:t>IV</w:t>
      </w:r>
      <w:r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  <w:t>.</w:t>
      </w:r>
    </w:p>
    <w:p w:rsidR="004F27A1" w:rsidRPr="00A2196C" w:rsidRDefault="004F27A1" w:rsidP="00781A35">
      <w:pPr>
        <w:pStyle w:val="Listaszerbekezds"/>
        <w:numPr>
          <w:ilvl w:val="0"/>
          <w:numId w:val="9"/>
        </w:num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bCs/>
          <w:color w:val="191919"/>
          <w:kern w:val="36"/>
          <w:sz w:val="20"/>
          <w:szCs w:val="20"/>
          <w:lang w:val="en-US" w:eastAsia="hu-HU"/>
        </w:rPr>
        <w:t>Obtaining 2 professions is free</w:t>
      </w:r>
    </w:p>
    <w:p w:rsidR="004F27A1" w:rsidRPr="00A2196C" w:rsidRDefault="004F27A1" w:rsidP="004F27A1">
      <w:pPr>
        <w:pStyle w:val="Listaszerbekezds"/>
        <w:numPr>
          <w:ilvl w:val="0"/>
          <w:numId w:val="9"/>
        </w:num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bCs/>
          <w:color w:val="191919"/>
          <w:kern w:val="36"/>
          <w:sz w:val="20"/>
          <w:szCs w:val="20"/>
          <w:lang w:val="en-US" w:eastAsia="hu-HU"/>
        </w:rPr>
        <w:t>Second profession ca</w:t>
      </w:r>
      <w:r w:rsidR="00A34991" w:rsidRPr="00A2196C">
        <w:rPr>
          <w:rFonts w:ascii="Arial" w:eastAsia="Times New Roman" w:hAnsi="Arial" w:cs="Arial"/>
          <w:bCs/>
          <w:color w:val="191919"/>
          <w:kern w:val="36"/>
          <w:sz w:val="20"/>
          <w:szCs w:val="20"/>
          <w:lang w:val="en-US" w:eastAsia="hu-HU"/>
        </w:rPr>
        <w:t>n be obtained free in formal ad</w:t>
      </w:r>
      <w:r w:rsidR="00952884" w:rsidRPr="00A2196C">
        <w:rPr>
          <w:rFonts w:ascii="Arial" w:eastAsia="Times New Roman" w:hAnsi="Arial" w:cs="Arial"/>
          <w:bCs/>
          <w:color w:val="191919"/>
          <w:kern w:val="36"/>
          <w:sz w:val="20"/>
          <w:szCs w:val="20"/>
          <w:lang w:val="en-US" w:eastAsia="hu-HU"/>
        </w:rPr>
        <w:t>ult education through</w:t>
      </w:r>
      <w:r w:rsidRPr="00A2196C">
        <w:rPr>
          <w:rFonts w:ascii="Arial" w:eastAsia="Times New Roman" w:hAnsi="Arial" w:cs="Arial"/>
          <w:bCs/>
          <w:color w:val="191919"/>
          <w:kern w:val="36"/>
          <w:sz w:val="20"/>
          <w:szCs w:val="20"/>
          <w:lang w:val="en-US" w:eastAsia="hu-HU"/>
        </w:rPr>
        <w:t xml:space="preserve"> evening or postal tuition</w:t>
      </w:r>
    </w:p>
    <w:p w:rsidR="004F27A1" w:rsidRPr="00A2196C" w:rsidRDefault="004F27A1" w:rsidP="004F27A1">
      <w:pPr>
        <w:spacing w:after="0"/>
        <w:ind w:left="708"/>
        <w:outlineLvl w:val="0"/>
        <w:rPr>
          <w:rFonts w:ascii="Arial" w:eastAsia="Times New Roman" w:hAnsi="Arial" w:cs="Arial"/>
          <w:bCs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bCs/>
          <w:color w:val="191919"/>
          <w:kern w:val="36"/>
          <w:sz w:val="20"/>
          <w:szCs w:val="20"/>
          <w:lang w:val="en-US" w:eastAsia="hu-HU"/>
        </w:rPr>
        <w:t xml:space="preserve">Goal: employees should take part in </w:t>
      </w:r>
      <w:r w:rsidR="00952884" w:rsidRPr="00A2196C">
        <w:rPr>
          <w:rFonts w:ascii="Arial" w:eastAsia="Times New Roman" w:hAnsi="Arial" w:cs="Arial"/>
          <w:bCs/>
          <w:color w:val="191919"/>
          <w:kern w:val="36"/>
          <w:sz w:val="20"/>
          <w:szCs w:val="20"/>
          <w:lang w:val="en-US" w:eastAsia="hu-HU"/>
        </w:rPr>
        <w:t xml:space="preserve">ongoing </w:t>
      </w:r>
      <w:r w:rsidR="00486E6D" w:rsidRPr="00A2196C">
        <w:rPr>
          <w:rFonts w:ascii="Arial" w:eastAsia="Times New Roman" w:hAnsi="Arial" w:cs="Arial"/>
          <w:bCs/>
          <w:color w:val="191919"/>
          <w:kern w:val="36"/>
          <w:sz w:val="20"/>
          <w:szCs w:val="20"/>
          <w:lang w:val="en-US" w:eastAsia="hu-HU"/>
        </w:rPr>
        <w:t>education while working</w:t>
      </w:r>
    </w:p>
    <w:p w:rsidR="004F27A1" w:rsidRPr="00A2196C" w:rsidRDefault="00486E6D" w:rsidP="004F27A1">
      <w:pPr>
        <w:pStyle w:val="Listaszerbekezds"/>
        <w:numPr>
          <w:ilvl w:val="0"/>
          <w:numId w:val="13"/>
        </w:num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 xml:space="preserve">Increase the age limit for </w:t>
      </w:r>
      <w:r w:rsidR="008E729A"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>accessing</w:t>
      </w:r>
      <w:r w:rsidR="004F27A1"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  <w:t xml:space="preserve"> vocational education from 21 years to 25 years</w:t>
      </w:r>
    </w:p>
    <w:p w:rsidR="004F27A1" w:rsidRPr="00A2196C" w:rsidRDefault="004F27A1" w:rsidP="004F27A1">
      <w:pPr>
        <w:pStyle w:val="Listaszerbekezds"/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val="en-US" w:eastAsia="hu-HU"/>
        </w:rPr>
      </w:pPr>
    </w:p>
    <w:p w:rsidR="00C10C0F" w:rsidRPr="00A2196C" w:rsidRDefault="00C10C0F" w:rsidP="00A34991">
      <w:pPr>
        <w:pStyle w:val="Listaszerbekezds"/>
        <w:numPr>
          <w:ilvl w:val="0"/>
          <w:numId w:val="16"/>
        </w:numPr>
        <w:spacing w:after="0"/>
        <w:outlineLvl w:val="0"/>
        <w:rPr>
          <w:rFonts w:ascii="Arial" w:eastAsia="Times New Roman" w:hAnsi="Arial" w:cs="Arial"/>
          <w:b/>
          <w:bCs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b/>
          <w:bCs/>
          <w:color w:val="191919"/>
          <w:kern w:val="36"/>
          <w:sz w:val="20"/>
          <w:szCs w:val="20"/>
          <w:lang w:val="en-US" w:eastAsia="hu-HU"/>
        </w:rPr>
        <w:t>Programs for underprivileged students</w:t>
      </w:r>
    </w:p>
    <w:p w:rsidR="00C10C0F" w:rsidRPr="00A2196C" w:rsidRDefault="00C10C0F" w:rsidP="00C10C0F">
      <w:pPr>
        <w:pStyle w:val="Listaszerbekezds"/>
        <w:numPr>
          <w:ilvl w:val="0"/>
          <w:numId w:val="14"/>
        </w:numPr>
        <w:spacing w:after="0"/>
        <w:outlineLvl w:val="0"/>
        <w:rPr>
          <w:rFonts w:ascii="Arial" w:eastAsia="Times New Roman" w:hAnsi="Arial" w:cs="Arial"/>
          <w:bCs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bCs/>
          <w:color w:val="191919"/>
          <w:kern w:val="36"/>
          <w:sz w:val="20"/>
          <w:szCs w:val="20"/>
          <w:lang w:val="en-US" w:eastAsia="hu-HU"/>
        </w:rPr>
        <w:t>Bridge I. Public Education programs</w:t>
      </w:r>
    </w:p>
    <w:p w:rsidR="00C10C0F" w:rsidRPr="00A2196C" w:rsidRDefault="00C10C0F" w:rsidP="00C10C0F">
      <w:pPr>
        <w:pStyle w:val="Listaszerbekezds"/>
        <w:numPr>
          <w:ilvl w:val="0"/>
          <w:numId w:val="14"/>
        </w:numPr>
        <w:spacing w:after="0"/>
        <w:outlineLvl w:val="0"/>
        <w:rPr>
          <w:rFonts w:ascii="Arial" w:eastAsia="Times New Roman" w:hAnsi="Arial" w:cs="Arial"/>
          <w:bCs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bCs/>
          <w:color w:val="191919"/>
          <w:kern w:val="36"/>
          <w:sz w:val="20"/>
          <w:szCs w:val="20"/>
          <w:lang w:val="en-US" w:eastAsia="hu-HU"/>
        </w:rPr>
        <w:t>Vocational Bridge Program:  2 years, for students  with at least 6 years</w:t>
      </w:r>
      <w:r w:rsidR="00486E6D" w:rsidRPr="00A2196C">
        <w:rPr>
          <w:rFonts w:ascii="Arial" w:eastAsia="Times New Roman" w:hAnsi="Arial" w:cs="Arial"/>
          <w:bCs/>
          <w:color w:val="191919"/>
          <w:kern w:val="36"/>
          <w:sz w:val="20"/>
          <w:szCs w:val="20"/>
          <w:lang w:val="en-US" w:eastAsia="hu-HU"/>
        </w:rPr>
        <w:t xml:space="preserve"> of</w:t>
      </w:r>
      <w:r w:rsidRPr="00A2196C">
        <w:rPr>
          <w:rFonts w:ascii="Arial" w:eastAsia="Times New Roman" w:hAnsi="Arial" w:cs="Arial"/>
          <w:bCs/>
          <w:color w:val="191919"/>
          <w:kern w:val="36"/>
          <w:sz w:val="20"/>
          <w:szCs w:val="20"/>
          <w:lang w:val="en-US" w:eastAsia="hu-HU"/>
        </w:rPr>
        <w:t xml:space="preserve"> elementary school, gives proof of basic education with part-qualifications</w:t>
      </w:r>
    </w:p>
    <w:p w:rsidR="00A34991" w:rsidRPr="00A2196C" w:rsidRDefault="00A34991" w:rsidP="005A789C">
      <w:pPr>
        <w:spacing w:after="0"/>
        <w:outlineLvl w:val="0"/>
        <w:rPr>
          <w:rFonts w:ascii="Arial" w:eastAsia="Times New Roman" w:hAnsi="Arial" w:cs="Arial"/>
          <w:b/>
          <w:bCs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b/>
          <w:bCs/>
          <w:color w:val="191919"/>
          <w:kern w:val="36"/>
          <w:sz w:val="20"/>
          <w:szCs w:val="20"/>
          <w:lang w:val="en-US" w:eastAsia="hu-HU"/>
        </w:rPr>
        <w:t xml:space="preserve"> </w:t>
      </w:r>
    </w:p>
    <w:p w:rsidR="00C10C0F" w:rsidRPr="00A2196C" w:rsidRDefault="00C10C0F" w:rsidP="00386498">
      <w:pPr>
        <w:pStyle w:val="Listaszerbekezds"/>
        <w:numPr>
          <w:ilvl w:val="0"/>
          <w:numId w:val="16"/>
        </w:numPr>
        <w:spacing w:after="0"/>
        <w:outlineLvl w:val="0"/>
        <w:rPr>
          <w:rFonts w:ascii="Arial" w:eastAsia="Times New Roman" w:hAnsi="Arial" w:cs="Arial"/>
          <w:b/>
          <w:bCs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b/>
          <w:bCs/>
          <w:color w:val="191919"/>
          <w:kern w:val="36"/>
          <w:sz w:val="20"/>
          <w:szCs w:val="20"/>
          <w:lang w:val="en-US" w:eastAsia="hu-HU"/>
        </w:rPr>
        <w:t>Higher Education</w:t>
      </w:r>
    </w:p>
    <w:p w:rsidR="00C10C0F" w:rsidRPr="00A2196C" w:rsidRDefault="00C10C0F" w:rsidP="005A789C">
      <w:pPr>
        <w:spacing w:after="0"/>
        <w:outlineLvl w:val="0"/>
        <w:rPr>
          <w:rFonts w:ascii="Arial" w:eastAsia="Times New Roman" w:hAnsi="Arial" w:cs="Arial"/>
          <w:bCs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bCs/>
          <w:color w:val="191919"/>
          <w:kern w:val="36"/>
          <w:sz w:val="20"/>
          <w:szCs w:val="20"/>
          <w:lang w:val="en-US" w:eastAsia="hu-HU"/>
        </w:rPr>
        <w:t xml:space="preserve">Corporate recruitment </w:t>
      </w:r>
    </w:p>
    <w:p w:rsidR="00C10C0F" w:rsidRPr="00A2196C" w:rsidRDefault="00C10C0F" w:rsidP="005A789C">
      <w:pPr>
        <w:spacing w:after="0"/>
        <w:outlineLvl w:val="0"/>
        <w:rPr>
          <w:rFonts w:ascii="Arial" w:eastAsia="Times New Roman" w:hAnsi="Arial" w:cs="Arial"/>
          <w:bCs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bCs/>
          <w:color w:val="191919"/>
          <w:kern w:val="36"/>
          <w:sz w:val="20"/>
          <w:szCs w:val="20"/>
          <w:lang w:val="en-US" w:eastAsia="hu-HU"/>
        </w:rPr>
        <w:t xml:space="preserve">Possible </w:t>
      </w:r>
      <w:r w:rsidR="008E729A" w:rsidRPr="00A2196C">
        <w:rPr>
          <w:rFonts w:ascii="Arial" w:eastAsia="Times New Roman" w:hAnsi="Arial" w:cs="Arial"/>
          <w:bCs/>
          <w:color w:val="191919"/>
          <w:kern w:val="36"/>
          <w:sz w:val="20"/>
          <w:szCs w:val="20"/>
          <w:lang w:val="en-US" w:eastAsia="hu-HU"/>
        </w:rPr>
        <w:t>introduction of</w:t>
      </w:r>
      <w:r w:rsidRPr="00A2196C">
        <w:rPr>
          <w:rFonts w:ascii="Arial" w:eastAsia="Times New Roman" w:hAnsi="Arial" w:cs="Arial"/>
          <w:bCs/>
          <w:color w:val="191919"/>
          <w:kern w:val="36"/>
          <w:sz w:val="20"/>
          <w:szCs w:val="20"/>
          <w:lang w:val="en-US" w:eastAsia="hu-HU"/>
        </w:rPr>
        <w:t xml:space="preserve"> dual systems</w:t>
      </w:r>
    </w:p>
    <w:p w:rsidR="00C10C0F" w:rsidRPr="00A2196C" w:rsidRDefault="004F3E8C" w:rsidP="005A789C">
      <w:pPr>
        <w:spacing w:after="0"/>
        <w:outlineLvl w:val="0"/>
        <w:rPr>
          <w:rFonts w:ascii="Arial" w:eastAsia="Times New Roman" w:hAnsi="Arial" w:cs="Arial"/>
          <w:bCs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bCs/>
          <w:color w:val="191919"/>
          <w:kern w:val="36"/>
          <w:sz w:val="20"/>
          <w:szCs w:val="20"/>
          <w:lang w:val="en-US" w:eastAsia="hu-HU"/>
        </w:rPr>
        <w:t>Learning through</w:t>
      </w:r>
      <w:r w:rsidR="00C10C0F" w:rsidRPr="00A2196C">
        <w:rPr>
          <w:rFonts w:ascii="Arial" w:eastAsia="Times New Roman" w:hAnsi="Arial" w:cs="Arial"/>
          <w:bCs/>
          <w:color w:val="191919"/>
          <w:kern w:val="36"/>
          <w:sz w:val="20"/>
          <w:szCs w:val="20"/>
          <w:lang w:val="en-US" w:eastAsia="hu-HU"/>
        </w:rPr>
        <w:t xml:space="preserve"> work experience</w:t>
      </w:r>
    </w:p>
    <w:p w:rsidR="00A34991" w:rsidRPr="00A2196C" w:rsidRDefault="00A34991" w:rsidP="005A789C">
      <w:pPr>
        <w:spacing w:after="0"/>
        <w:outlineLvl w:val="0"/>
        <w:rPr>
          <w:rFonts w:ascii="Arial" w:eastAsia="Times New Roman" w:hAnsi="Arial" w:cs="Arial"/>
          <w:bCs/>
          <w:color w:val="191919"/>
          <w:kern w:val="36"/>
          <w:sz w:val="20"/>
          <w:szCs w:val="20"/>
          <w:lang w:eastAsia="hu-HU"/>
        </w:rPr>
      </w:pPr>
    </w:p>
    <w:p w:rsidR="00C10C0F" w:rsidRPr="00A2196C" w:rsidRDefault="00C10C0F" w:rsidP="00A34991">
      <w:pPr>
        <w:pStyle w:val="Listaszerbekezds"/>
        <w:numPr>
          <w:ilvl w:val="0"/>
          <w:numId w:val="16"/>
        </w:num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eastAsia="hu-HU"/>
        </w:rPr>
      </w:pPr>
      <w:r w:rsidRPr="00A2196C">
        <w:rPr>
          <w:rFonts w:ascii="Arial" w:eastAsia="Times New Roman" w:hAnsi="Arial" w:cs="Arial"/>
          <w:b/>
          <w:bCs/>
          <w:color w:val="191919"/>
          <w:kern w:val="36"/>
          <w:sz w:val="20"/>
          <w:szCs w:val="20"/>
          <w:lang w:eastAsia="hu-HU"/>
        </w:rPr>
        <w:t>Past, present and forecast of employment in Hungary</w:t>
      </w:r>
    </w:p>
    <w:p w:rsidR="004867C2" w:rsidRPr="00A2196C" w:rsidRDefault="004867C2" w:rsidP="00C1073D">
      <w:p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eastAsia="hu-HU"/>
        </w:rPr>
      </w:pPr>
      <w:r w:rsidRPr="00A2196C">
        <w:rPr>
          <w:rFonts w:ascii="Arial" w:eastAsia="Times New Roman" w:hAnsi="Arial" w:cs="Arial"/>
          <w:noProof/>
          <w:color w:val="191919"/>
          <w:kern w:val="36"/>
          <w:sz w:val="20"/>
          <w:szCs w:val="20"/>
          <w:lang w:eastAsia="hu-HU"/>
        </w:rPr>
        <w:drawing>
          <wp:inline distT="0" distB="0" distL="0" distR="0" wp14:anchorId="2F77AB1E" wp14:editId="1CEC7AE3">
            <wp:extent cx="5760720" cy="3660011"/>
            <wp:effectExtent l="0" t="0" r="0" b="0"/>
            <wp:docPr id="4" name="Tartalom hely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rtalom helye 3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0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7C2" w:rsidRPr="00A2196C" w:rsidRDefault="00781A35" w:rsidP="00C1073D">
      <w:p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eastAsia="hu-HU"/>
        </w:rPr>
      </w:pP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eastAsia="hu-HU"/>
        </w:rPr>
        <w:t>EUROSTAT</w:t>
      </w:r>
    </w:p>
    <w:p w:rsidR="004867C2" w:rsidRPr="00A2196C" w:rsidRDefault="00781A35" w:rsidP="00C1073D">
      <w:pPr>
        <w:spacing w:after="0"/>
        <w:outlineLvl w:val="0"/>
        <w:rPr>
          <w:rFonts w:ascii="Arial" w:eastAsia="Times New Roman" w:hAnsi="Arial" w:cs="Arial"/>
          <w:b/>
          <w:color w:val="191919"/>
          <w:kern w:val="36"/>
          <w:sz w:val="20"/>
          <w:szCs w:val="20"/>
          <w:lang w:eastAsia="hu-HU"/>
        </w:rPr>
      </w:pPr>
      <w:r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eastAsia="hu-HU"/>
        </w:rPr>
        <w:t>11</w:t>
      </w:r>
      <w:r w:rsidR="005A789C"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eastAsia="hu-HU"/>
        </w:rPr>
        <w:t>3</w:t>
      </w:r>
      <w:r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eastAsia="hu-HU"/>
        </w:rPr>
        <w:t>.</w:t>
      </w:r>
      <w:r w:rsidR="00C10C0F"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eastAsia="hu-HU"/>
        </w:rPr>
        <w:t xml:space="preserve"> Unemployment rate went down by 0,1 % to 6,4 % in July-September 2015</w:t>
      </w:r>
    </w:p>
    <w:p w:rsidR="00C10C0F" w:rsidRPr="00A2196C" w:rsidRDefault="00C10C0F" w:rsidP="00C1073D">
      <w:pPr>
        <w:pStyle w:val="lead1"/>
        <w:spacing w:before="0" w:after="0" w:line="276" w:lineRule="auto"/>
        <w:rPr>
          <w:rFonts w:ascii="Arial" w:hAnsi="Arial" w:cs="Arial"/>
          <w:color w:val="333333"/>
          <w:sz w:val="20"/>
          <w:szCs w:val="20"/>
        </w:rPr>
      </w:pPr>
    </w:p>
    <w:p w:rsidR="004867C2" w:rsidRPr="00A2196C" w:rsidRDefault="004867C2" w:rsidP="00C1073D">
      <w:p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eastAsia="hu-HU"/>
        </w:rPr>
      </w:pPr>
    </w:p>
    <w:p w:rsidR="004867C2" w:rsidRPr="00A2196C" w:rsidRDefault="009A11EC" w:rsidP="00C1073D">
      <w:p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eastAsia="hu-HU"/>
        </w:rPr>
      </w:pPr>
      <w:r w:rsidRPr="00A2196C">
        <w:rPr>
          <w:rFonts w:ascii="Arial" w:hAnsi="Arial" w:cs="Arial"/>
          <w:noProof/>
          <w:sz w:val="20"/>
          <w:szCs w:val="20"/>
          <w:lang w:eastAsia="hu-HU"/>
        </w:rPr>
        <w:drawing>
          <wp:inline distT="0" distB="0" distL="0" distR="0" wp14:anchorId="373319E7" wp14:editId="3E7578AD">
            <wp:extent cx="5760720" cy="2098872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7C2" w:rsidRPr="00A2196C" w:rsidRDefault="00781A35" w:rsidP="00C1073D">
      <w:p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eastAsia="hu-HU"/>
        </w:rPr>
      </w:pPr>
      <w:r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eastAsia="hu-HU"/>
        </w:rPr>
        <w:t>KSH</w:t>
      </w:r>
    </w:p>
    <w:p w:rsidR="00A34991" w:rsidRPr="00A2196C" w:rsidRDefault="00A34991" w:rsidP="00C1073D">
      <w:pPr>
        <w:spacing w:after="0"/>
        <w:outlineLvl w:val="0"/>
        <w:rPr>
          <w:rFonts w:ascii="Arial" w:eastAsia="Times New Roman" w:hAnsi="Arial" w:cs="Arial"/>
          <w:b/>
          <w:color w:val="191919"/>
          <w:kern w:val="36"/>
          <w:sz w:val="20"/>
          <w:szCs w:val="20"/>
          <w:lang w:eastAsia="hu-HU"/>
        </w:rPr>
      </w:pPr>
    </w:p>
    <w:p w:rsidR="009A11EC" w:rsidRPr="00A2196C" w:rsidRDefault="005A789C" w:rsidP="00C1073D">
      <w:pPr>
        <w:spacing w:after="0"/>
        <w:outlineLvl w:val="0"/>
        <w:rPr>
          <w:rFonts w:ascii="Arial" w:eastAsia="Times New Roman" w:hAnsi="Arial" w:cs="Arial"/>
          <w:b/>
          <w:color w:val="191919"/>
          <w:kern w:val="36"/>
          <w:sz w:val="20"/>
          <w:szCs w:val="20"/>
          <w:lang w:eastAsia="hu-HU"/>
        </w:rPr>
      </w:pPr>
      <w:r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eastAsia="hu-HU"/>
        </w:rPr>
        <w:t>14</w:t>
      </w:r>
    </w:p>
    <w:p w:rsidR="009A11EC" w:rsidRPr="00A2196C" w:rsidRDefault="009A11EC" w:rsidP="00C1073D">
      <w:pPr>
        <w:spacing w:after="0"/>
        <w:outlineLvl w:val="0"/>
        <w:rPr>
          <w:rFonts w:ascii="Arial" w:eastAsia="Times New Roman" w:hAnsi="Arial" w:cs="Arial"/>
          <w:kern w:val="36"/>
          <w:sz w:val="20"/>
          <w:szCs w:val="20"/>
          <w:lang w:val="en-US" w:eastAsia="hu-HU"/>
        </w:rPr>
      </w:pPr>
      <w:r w:rsidRPr="00A2196C">
        <w:rPr>
          <w:rFonts w:ascii="Arial" w:hAnsi="Arial" w:cs="Arial"/>
          <w:kern w:val="36"/>
          <w:sz w:val="20"/>
          <w:szCs w:val="20"/>
          <w:lang w:val="en-US"/>
        </w:rPr>
        <w:t xml:space="preserve">Employment rate, age group 15–64, 2014 (%) </w:t>
      </w:r>
    </w:p>
    <w:p w:rsidR="009A11EC" w:rsidRPr="00A2196C" w:rsidRDefault="009A11EC" w:rsidP="00C1073D">
      <w:p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eastAsia="hu-HU"/>
        </w:rPr>
      </w:pPr>
    </w:p>
    <w:p w:rsidR="004867C2" w:rsidRPr="00A2196C" w:rsidRDefault="009A11EC" w:rsidP="00C1073D">
      <w:p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eastAsia="hu-HU"/>
        </w:rPr>
      </w:pPr>
      <w:r w:rsidRPr="00A2196C">
        <w:rPr>
          <w:rFonts w:ascii="Arial" w:hAnsi="Arial" w:cs="Arial"/>
          <w:noProof/>
          <w:color w:val="2873E6"/>
          <w:sz w:val="20"/>
          <w:szCs w:val="20"/>
          <w:lang w:eastAsia="hu-HU"/>
        </w:rPr>
        <w:drawing>
          <wp:inline distT="0" distB="0" distL="0" distR="0" wp14:anchorId="3BA362CF" wp14:editId="06127080">
            <wp:extent cx="5760720" cy="2433904"/>
            <wp:effectExtent l="0" t="0" r="0" b="5080"/>
            <wp:docPr id="3" name="Kép 3" descr="File:Employment rate, age group 15–64, 2014 (%) YB16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Employment rate, age group 15–64, 2014 (%) YB16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1EC" w:rsidRPr="00A2196C" w:rsidRDefault="005A789C" w:rsidP="00C1073D">
      <w:pPr>
        <w:spacing w:after="0"/>
        <w:outlineLvl w:val="0"/>
        <w:rPr>
          <w:rFonts w:ascii="Arial" w:eastAsia="Times New Roman" w:hAnsi="Arial" w:cs="Arial"/>
          <w:kern w:val="36"/>
          <w:sz w:val="20"/>
          <w:szCs w:val="20"/>
          <w:lang w:eastAsia="hu-HU"/>
        </w:rPr>
      </w:pPr>
      <w:r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eastAsia="hu-HU"/>
        </w:rPr>
        <w:t>15</w:t>
      </w:r>
      <w:r w:rsidR="006254EA"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eastAsia="hu-HU"/>
        </w:rPr>
        <w:t>.</w:t>
      </w:r>
      <w:r w:rsidR="009A11EC" w:rsidRPr="00A2196C">
        <w:rPr>
          <w:rFonts w:ascii="Arial" w:hAnsi="Arial" w:cs="Arial"/>
          <w:kern w:val="36"/>
          <w:sz w:val="20"/>
          <w:szCs w:val="20"/>
          <w:lang w:val="en"/>
        </w:rPr>
        <w:t xml:space="preserve">Employment rates by sex, age group 15–64, 2014 (¹) (%) </w:t>
      </w:r>
    </w:p>
    <w:p w:rsidR="008E729A" w:rsidRDefault="009A11EC" w:rsidP="00C1073D">
      <w:p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eastAsia="hu-HU"/>
        </w:rPr>
      </w:pPr>
      <w:r w:rsidRPr="00A2196C">
        <w:rPr>
          <w:rFonts w:ascii="Arial" w:hAnsi="Arial" w:cs="Arial"/>
          <w:noProof/>
          <w:sz w:val="20"/>
          <w:szCs w:val="20"/>
          <w:lang w:eastAsia="hu-HU"/>
        </w:rPr>
        <w:drawing>
          <wp:inline distT="0" distB="0" distL="0" distR="0" wp14:anchorId="0C72950D" wp14:editId="22CCD031">
            <wp:extent cx="5760720" cy="2533570"/>
            <wp:effectExtent l="0" t="0" r="0" b="635"/>
            <wp:docPr id="5" name="Kép 5" descr="http://ec.europa.eu/eurostat/statistics-explained/images/b/bd/Employment_rates_by_sex%2C_age_group_15%E2%80%9364%2C_2014_%28%C2%B9%29_%28%25%29_YB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c.europa.eu/eurostat/statistics-explained/images/b/bd/Employment_rates_by_sex%2C_age_group_15%E2%80%9364%2C_2014_%28%C2%B9%29_%28%25%29_YB1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3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A35" w:rsidRPr="008E729A" w:rsidRDefault="008E729A" w:rsidP="00C1073D">
      <w:p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eastAsia="hu-HU"/>
        </w:rPr>
      </w:pPr>
      <w:r>
        <w:rPr>
          <w:rFonts w:ascii="Arial" w:hAnsi="Arial" w:cs="Arial"/>
          <w:b/>
          <w:kern w:val="36"/>
          <w:sz w:val="20"/>
          <w:szCs w:val="20"/>
          <w:lang w:val="en"/>
        </w:rPr>
        <w:t>1</w:t>
      </w:r>
      <w:r w:rsidR="005A789C" w:rsidRPr="00A2196C">
        <w:rPr>
          <w:rFonts w:ascii="Arial" w:hAnsi="Arial" w:cs="Arial"/>
          <w:b/>
          <w:kern w:val="36"/>
          <w:sz w:val="20"/>
          <w:szCs w:val="20"/>
          <w:lang w:val="en"/>
        </w:rPr>
        <w:t>6</w:t>
      </w:r>
      <w:r w:rsidR="006254EA" w:rsidRPr="00A2196C">
        <w:rPr>
          <w:rFonts w:ascii="Arial" w:hAnsi="Arial" w:cs="Arial"/>
          <w:b/>
          <w:kern w:val="36"/>
          <w:sz w:val="20"/>
          <w:szCs w:val="20"/>
          <w:lang w:val="en"/>
        </w:rPr>
        <w:t>.</w:t>
      </w:r>
    </w:p>
    <w:p w:rsidR="00AA012D" w:rsidRPr="00A2196C" w:rsidRDefault="00AA012D" w:rsidP="00C1073D">
      <w:pPr>
        <w:spacing w:after="0"/>
        <w:outlineLvl w:val="0"/>
        <w:rPr>
          <w:rFonts w:ascii="Arial" w:eastAsia="Times New Roman" w:hAnsi="Arial" w:cs="Arial"/>
          <w:kern w:val="36"/>
          <w:sz w:val="20"/>
          <w:szCs w:val="20"/>
          <w:lang w:eastAsia="hu-HU"/>
        </w:rPr>
      </w:pPr>
      <w:r w:rsidRPr="00A2196C">
        <w:rPr>
          <w:rFonts w:ascii="Arial" w:hAnsi="Arial" w:cs="Arial"/>
          <w:kern w:val="36"/>
          <w:sz w:val="20"/>
          <w:szCs w:val="20"/>
          <w:lang w:val="en"/>
        </w:rPr>
        <w:t xml:space="preserve">Persons employed </w:t>
      </w:r>
      <w:r w:rsidRPr="00A2196C">
        <w:rPr>
          <w:rFonts w:ascii="Arial" w:hAnsi="Arial" w:cs="Arial"/>
          <w:i/>
          <w:kern w:val="36"/>
          <w:sz w:val="20"/>
          <w:szCs w:val="20"/>
          <w:lang w:val="en"/>
        </w:rPr>
        <w:t>par</w:t>
      </w:r>
      <w:r w:rsidR="00781A35" w:rsidRPr="00A2196C">
        <w:rPr>
          <w:rFonts w:ascii="Arial" w:hAnsi="Arial" w:cs="Arial"/>
          <w:i/>
          <w:kern w:val="36"/>
          <w:sz w:val="20"/>
          <w:szCs w:val="20"/>
          <w:lang w:val="en"/>
        </w:rPr>
        <w:t>t-time</w:t>
      </w:r>
      <w:r w:rsidR="00781A35" w:rsidRPr="00A2196C">
        <w:rPr>
          <w:rFonts w:ascii="Arial" w:hAnsi="Arial" w:cs="Arial"/>
          <w:kern w:val="36"/>
          <w:sz w:val="20"/>
          <w:szCs w:val="20"/>
          <w:lang w:val="en"/>
        </w:rPr>
        <w:t xml:space="preserve">, age group 15–64, 2014 </w:t>
      </w:r>
      <w:r w:rsidRPr="00A2196C">
        <w:rPr>
          <w:rFonts w:ascii="Arial" w:hAnsi="Arial" w:cs="Arial"/>
          <w:kern w:val="36"/>
          <w:sz w:val="20"/>
          <w:szCs w:val="20"/>
          <w:lang w:val="en"/>
        </w:rPr>
        <w:t>(% of total employment)</w:t>
      </w:r>
    </w:p>
    <w:p w:rsidR="00AA012D" w:rsidRPr="00A2196C" w:rsidRDefault="00AA012D" w:rsidP="00C1073D">
      <w:p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eastAsia="hu-HU"/>
        </w:rPr>
      </w:pPr>
      <w:r w:rsidRPr="00A2196C">
        <w:rPr>
          <w:rFonts w:ascii="Arial" w:hAnsi="Arial" w:cs="Arial"/>
          <w:noProof/>
          <w:sz w:val="20"/>
          <w:szCs w:val="20"/>
          <w:lang w:eastAsia="hu-HU"/>
        </w:rPr>
        <w:drawing>
          <wp:inline distT="0" distB="0" distL="0" distR="0" wp14:anchorId="265BB1AF" wp14:editId="26BC3DCC">
            <wp:extent cx="5760720" cy="2522106"/>
            <wp:effectExtent l="0" t="0" r="0" b="0"/>
            <wp:docPr id="6" name="Kép 6" descr="http://ec.europa.eu/eurostat/statistics-explained/images/d/dd/Persons_employed_part-time%2C_age_group_15%E2%80%9364%2C_2014_%28%C2%B9%29_%28%25_of_total_employment%29_YB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c.europa.eu/eurostat/statistics-explained/images/d/dd/Persons_employed_part-time%2C_age_group_15%E2%80%9364%2C_2014_%28%C2%B9%29_%28%25_of_total_employment%29_YB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2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991" w:rsidRPr="00A2196C" w:rsidRDefault="00A34991" w:rsidP="00C1073D">
      <w:pPr>
        <w:spacing w:after="0"/>
        <w:outlineLvl w:val="0"/>
        <w:rPr>
          <w:rFonts w:ascii="Arial" w:eastAsia="Times New Roman" w:hAnsi="Arial" w:cs="Arial"/>
          <w:color w:val="191919"/>
          <w:kern w:val="36"/>
          <w:sz w:val="20"/>
          <w:szCs w:val="20"/>
          <w:lang w:eastAsia="hu-HU"/>
        </w:rPr>
      </w:pPr>
    </w:p>
    <w:p w:rsidR="008F5EFC" w:rsidRPr="00A2196C" w:rsidRDefault="005A789C" w:rsidP="00C1073D">
      <w:pPr>
        <w:spacing w:after="0"/>
        <w:outlineLvl w:val="0"/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eastAsia="hu-HU"/>
        </w:rPr>
        <w:t>17</w:t>
      </w:r>
      <w:r w:rsidR="006254EA"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eastAsia="hu-HU"/>
        </w:rPr>
        <w:t>.</w:t>
      </w:r>
      <w:r w:rsidR="00A34991" w:rsidRPr="00A2196C">
        <w:rPr>
          <w:rFonts w:ascii="Arial" w:eastAsia="Times New Roman" w:hAnsi="Arial" w:cs="Arial"/>
          <w:color w:val="191919"/>
          <w:kern w:val="36"/>
          <w:sz w:val="20"/>
          <w:szCs w:val="20"/>
          <w:lang w:eastAsia="hu-HU"/>
        </w:rPr>
        <w:t xml:space="preserve">  </w:t>
      </w:r>
      <w:r w:rsidR="008F5EFC"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  <w:t>Talks about the development and  future of vocational education (J</w:t>
      </w:r>
      <w:r w:rsidR="00A34991"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  <w:t>u</w:t>
      </w:r>
      <w:r w:rsidR="008F5EFC" w:rsidRPr="00A2196C"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  <w:t>ne 2015)</w:t>
      </w:r>
    </w:p>
    <w:p w:rsidR="00A34991" w:rsidRPr="00A2196C" w:rsidRDefault="00A34991" w:rsidP="00C1073D">
      <w:pPr>
        <w:spacing w:after="0"/>
        <w:outlineLvl w:val="0"/>
        <w:rPr>
          <w:rFonts w:ascii="Arial" w:eastAsia="Times New Roman" w:hAnsi="Arial" w:cs="Arial"/>
          <w:b/>
          <w:color w:val="191919"/>
          <w:kern w:val="36"/>
          <w:sz w:val="20"/>
          <w:szCs w:val="20"/>
          <w:lang w:val="en-US" w:eastAsia="hu-HU"/>
        </w:rPr>
      </w:pPr>
    </w:p>
    <w:p w:rsidR="008F5EFC" w:rsidRPr="00A2196C" w:rsidRDefault="008F5EFC" w:rsidP="00C1073D">
      <w:pPr>
        <w:shd w:val="clear" w:color="auto" w:fill="FFFFFF"/>
        <w:spacing w:after="0"/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>According to the Riga  Declaratio</w:t>
      </w:r>
      <w:r w:rsidR="004F3E8C"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>n, there are 5 areas to prioritize up to</w:t>
      </w:r>
      <w:r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 xml:space="preserve"> 2020</w:t>
      </w:r>
    </w:p>
    <w:p w:rsidR="008F5EFC" w:rsidRPr="00A2196C" w:rsidRDefault="007936FD" w:rsidP="008F5EFC">
      <w:pPr>
        <w:pStyle w:val="Listaszerbekezds"/>
        <w:numPr>
          <w:ilvl w:val="0"/>
          <w:numId w:val="15"/>
        </w:numPr>
        <w:shd w:val="clear" w:color="auto" w:fill="FFFFFF"/>
        <w:spacing w:after="0"/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>Developing and supporting</w:t>
      </w:r>
      <w:r w:rsidR="004F3E8C"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 xml:space="preserve"> </w:t>
      </w:r>
      <w:r w:rsidR="008F5EFC"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 xml:space="preserve">practical vocational education at </w:t>
      </w:r>
      <w:r w:rsidR="004F3E8C"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>industry level</w:t>
      </w:r>
    </w:p>
    <w:p w:rsidR="008F5EFC" w:rsidRPr="00A2196C" w:rsidRDefault="004F3E8C" w:rsidP="004F3E8C">
      <w:pPr>
        <w:pStyle w:val="Listaszerbekezds"/>
        <w:shd w:val="clear" w:color="auto" w:fill="FFFFFF"/>
        <w:spacing w:after="0"/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>Improving the</w:t>
      </w:r>
      <w:r w:rsidR="008F5EFC"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 xml:space="preserve"> voca</w:t>
      </w:r>
      <w:r w:rsidR="007936FD"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>tional education system to suit</w:t>
      </w:r>
      <w:r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 xml:space="preserve"> </w:t>
      </w:r>
      <w:r w:rsidR="00386498"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>adults</w:t>
      </w:r>
      <w:r w:rsidR="008F5EFC"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 xml:space="preserve"> and </w:t>
      </w:r>
      <w:r w:rsidR="007936FD"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 xml:space="preserve">qualifying </w:t>
      </w:r>
      <w:r w:rsidR="008F5EFC"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>youth</w:t>
      </w:r>
      <w:r w:rsidR="007936FD"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>s</w:t>
      </w:r>
    </w:p>
    <w:p w:rsidR="008F5EFC" w:rsidRPr="00A2196C" w:rsidRDefault="008F5EFC" w:rsidP="008F5EFC">
      <w:pPr>
        <w:pStyle w:val="Listaszerbekezds"/>
        <w:numPr>
          <w:ilvl w:val="0"/>
          <w:numId w:val="15"/>
        </w:numPr>
        <w:shd w:val="clear" w:color="auto" w:fill="FFFFFF"/>
        <w:spacing w:after="0"/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>Develop</w:t>
      </w:r>
      <w:r w:rsidR="007936FD"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>ing</w:t>
      </w:r>
      <w:r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 xml:space="preserve"> more flexible vocational  education syst</w:t>
      </w:r>
      <w:r w:rsidR="007936FD"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 xml:space="preserve">ems which are easier to access and complemented by </w:t>
      </w:r>
      <w:r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>personal counselling</w:t>
      </w:r>
      <w:r w:rsidR="00797521"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 xml:space="preserve"> and  evaluation system</w:t>
      </w:r>
      <w:r w:rsidR="007936FD"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>s</w:t>
      </w:r>
      <w:r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 xml:space="preserve"> </w:t>
      </w:r>
    </w:p>
    <w:p w:rsidR="00797521" w:rsidRPr="00A2196C" w:rsidRDefault="00386498" w:rsidP="008F5EFC">
      <w:pPr>
        <w:pStyle w:val="Listaszerbekezds"/>
        <w:numPr>
          <w:ilvl w:val="0"/>
          <w:numId w:val="15"/>
        </w:numPr>
        <w:shd w:val="clear" w:color="auto" w:fill="FFFFFF"/>
        <w:spacing w:after="0"/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>Strengthening</w:t>
      </w:r>
      <w:r w:rsidR="00797521"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 xml:space="preserve"> the development of  competenc</w:t>
      </w:r>
      <w:r w:rsidR="007936FD"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>i</w:t>
      </w:r>
      <w:r w:rsidR="00797521"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>es and  skills needed in everyday working life</w:t>
      </w:r>
    </w:p>
    <w:p w:rsidR="00797521" w:rsidRPr="00A2196C" w:rsidRDefault="00797521" w:rsidP="008F5EFC">
      <w:pPr>
        <w:pStyle w:val="Listaszerbekezds"/>
        <w:numPr>
          <w:ilvl w:val="0"/>
          <w:numId w:val="15"/>
        </w:numPr>
        <w:shd w:val="clear" w:color="auto" w:fill="FFFFFF"/>
        <w:spacing w:after="0"/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</w:pPr>
      <w:r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 xml:space="preserve">Efficient </w:t>
      </w:r>
      <w:r w:rsidR="007936FD"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>training for  teachers, masters and</w:t>
      </w:r>
      <w:r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 xml:space="preserve"> mentors in the </w:t>
      </w:r>
      <w:r w:rsidR="00386498"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>vocational</w:t>
      </w:r>
      <w:r w:rsidRPr="00A2196C">
        <w:rPr>
          <w:rFonts w:ascii="Arial" w:eastAsia="Times New Roman" w:hAnsi="Arial" w:cs="Arial"/>
          <w:color w:val="40403D"/>
          <w:sz w:val="20"/>
          <w:szCs w:val="20"/>
          <w:lang w:val="en-US" w:eastAsia="hu-HU"/>
        </w:rPr>
        <w:t xml:space="preserve"> education  system</w:t>
      </w:r>
    </w:p>
    <w:p w:rsidR="00A63CC2" w:rsidRPr="00A2196C" w:rsidRDefault="00A63CC2" w:rsidP="00C1073D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EC0CF8" w:rsidRPr="00A2196C" w:rsidRDefault="00A34991" w:rsidP="003C3D21">
      <w:pPr>
        <w:pStyle w:val="NormlWeb"/>
        <w:spacing w:before="77" w:beforeAutospacing="0" w:after="0" w:afterAutospacing="0"/>
        <w:jc w:val="center"/>
        <w:textAlignment w:val="baseline"/>
        <w:rPr>
          <w:rFonts w:ascii="Arial" w:eastAsia="MS PGothic" w:hAnsi="Arial" w:cs="Arial"/>
          <w:b/>
          <w:bCs/>
          <w:color w:val="000000"/>
          <w:kern w:val="24"/>
          <w:sz w:val="20"/>
          <w:szCs w:val="20"/>
          <w:lang w:val="en-US"/>
        </w:rPr>
      </w:pPr>
      <w:r w:rsidRPr="00A2196C">
        <w:rPr>
          <w:rFonts w:ascii="Arial" w:eastAsia="MS PGothic" w:hAnsi="Arial" w:cs="Arial"/>
          <w:b/>
          <w:bCs/>
          <w:color w:val="000000"/>
          <w:kern w:val="24"/>
          <w:sz w:val="20"/>
          <w:szCs w:val="20"/>
          <w:lang w:val="en-US"/>
        </w:rPr>
        <w:t>Contact</w:t>
      </w:r>
      <w:r w:rsidR="00EC0CF8" w:rsidRPr="00A2196C">
        <w:rPr>
          <w:rFonts w:ascii="Arial" w:eastAsia="MS PGothic" w:hAnsi="Arial" w:cs="Arial"/>
          <w:b/>
          <w:bCs/>
          <w:color w:val="000000"/>
          <w:kern w:val="24"/>
          <w:sz w:val="20"/>
          <w:szCs w:val="20"/>
          <w:lang w:val="en-US"/>
        </w:rPr>
        <w:t>:</w:t>
      </w:r>
    </w:p>
    <w:p w:rsidR="003C3D21" w:rsidRPr="00A2196C" w:rsidRDefault="003C3D21" w:rsidP="003C3D21">
      <w:pPr>
        <w:pStyle w:val="NormlWeb"/>
        <w:spacing w:before="77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  <w:lang w:val="en-US"/>
        </w:rPr>
      </w:pPr>
    </w:p>
    <w:p w:rsidR="00850645" w:rsidRPr="00850645" w:rsidRDefault="00AD7D92" w:rsidP="00D23AB4">
      <w:pPr>
        <w:tabs>
          <w:tab w:val="num" w:pos="1068"/>
          <w:tab w:val="center" w:pos="4320"/>
          <w:tab w:val="right" w:pos="8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850645">
        <w:rPr>
          <w:rFonts w:ascii="Arial" w:hAnsi="Arial" w:cs="Arial"/>
          <w:b/>
          <w:bCs/>
          <w:sz w:val="20"/>
          <w:szCs w:val="20"/>
          <w:lang w:val="en-US"/>
        </w:rPr>
        <w:t xml:space="preserve">Ms. </w:t>
      </w:r>
      <w:smartTag w:uri="urn:schemas-microsoft-com:office:smarttags" w:element="PersonName">
        <w:smartTagPr>
          <w:attr w:name="ProductID" w:val="Ildik￳ Modl￡n￩"/>
        </w:smartTagPr>
        <w:r w:rsidRPr="00850645">
          <w:rPr>
            <w:rFonts w:ascii="Arial" w:hAnsi="Arial" w:cs="Arial"/>
            <w:b/>
            <w:bCs/>
            <w:sz w:val="20"/>
            <w:szCs w:val="20"/>
            <w:lang w:val="en-US"/>
          </w:rPr>
          <w:t>Ildikó Modláné</w:t>
        </w:r>
      </w:smartTag>
      <w:r w:rsidRPr="00850645">
        <w:rPr>
          <w:rFonts w:ascii="Arial" w:hAnsi="Arial" w:cs="Arial"/>
          <w:b/>
          <w:bCs/>
          <w:sz w:val="20"/>
          <w:szCs w:val="20"/>
          <w:lang w:val="en-US"/>
        </w:rPr>
        <w:t xml:space="preserve"> Görgényi</w:t>
      </w:r>
    </w:p>
    <w:p w:rsidR="00850645" w:rsidRDefault="00AD7D92" w:rsidP="00D23AB4">
      <w:pPr>
        <w:tabs>
          <w:tab w:val="num" w:pos="1068"/>
          <w:tab w:val="center" w:pos="4320"/>
          <w:tab w:val="right" w:pos="8640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850645">
        <w:rPr>
          <w:rFonts w:ascii="Arial" w:hAnsi="Arial" w:cs="Arial"/>
          <w:sz w:val="20"/>
          <w:szCs w:val="20"/>
          <w:lang w:val="en-US"/>
        </w:rPr>
        <w:t xml:space="preserve">Expert for Vocational Education and Adult Education, </w:t>
      </w:r>
    </w:p>
    <w:p w:rsidR="00A71353" w:rsidRPr="00850645" w:rsidRDefault="00AD7D92" w:rsidP="00D23AB4">
      <w:pPr>
        <w:tabs>
          <w:tab w:val="num" w:pos="1068"/>
          <w:tab w:val="center" w:pos="4320"/>
          <w:tab w:val="right" w:pos="8640"/>
        </w:tabs>
        <w:spacing w:after="0" w:line="240" w:lineRule="auto"/>
        <w:jc w:val="center"/>
        <w:rPr>
          <w:rFonts w:ascii="Arial" w:eastAsia="MS PGothic" w:hAnsi="Arial" w:cs="Arial"/>
          <w:color w:val="000000"/>
          <w:kern w:val="24"/>
          <w:sz w:val="20"/>
          <w:szCs w:val="20"/>
          <w:lang w:val="en-US"/>
        </w:rPr>
      </w:pPr>
      <w:r w:rsidRPr="00850645">
        <w:rPr>
          <w:rFonts w:ascii="Arial" w:hAnsi="Arial" w:cs="Arial"/>
          <w:sz w:val="20"/>
          <w:szCs w:val="20"/>
          <w:lang w:val="en-US"/>
        </w:rPr>
        <w:t>Ex-Deputy Director Genera</w:t>
      </w:r>
      <w:r w:rsidR="00FB4005" w:rsidRPr="00850645">
        <w:rPr>
          <w:rFonts w:ascii="Arial" w:hAnsi="Arial" w:cs="Arial"/>
          <w:sz w:val="20"/>
          <w:szCs w:val="20"/>
          <w:lang w:val="en-US"/>
        </w:rPr>
        <w:t>l, Hungarian Labor Inspectorate</w:t>
      </w:r>
    </w:p>
    <w:p w:rsidR="00D23AB4" w:rsidRPr="00850645" w:rsidRDefault="00FB4005" w:rsidP="00D23A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50645">
        <w:rPr>
          <w:rFonts w:ascii="Arial" w:hAnsi="Arial" w:cs="Arial"/>
          <w:b/>
          <w:bCs/>
          <w:sz w:val="20"/>
          <w:szCs w:val="20"/>
        </w:rPr>
        <w:t>Association for Women</w:t>
      </w:r>
      <w:smartTag w:uri="urn:schemas-microsoft-com:office:smarttags" w:element="PersonName">
        <w:r w:rsidRPr="00850645">
          <w:rPr>
            <w:rFonts w:ascii="Arial" w:hAnsi="Arial" w:cs="Arial"/>
            <w:b/>
            <w:bCs/>
            <w:sz w:val="20"/>
            <w:szCs w:val="20"/>
          </w:rPr>
          <w:t>'</w:t>
        </w:r>
      </w:smartTag>
      <w:r w:rsidRPr="00850645">
        <w:rPr>
          <w:rFonts w:ascii="Arial" w:hAnsi="Arial" w:cs="Arial"/>
          <w:b/>
          <w:bCs/>
          <w:sz w:val="20"/>
          <w:szCs w:val="20"/>
        </w:rPr>
        <w:t>s Career Development in Hungary</w:t>
      </w:r>
    </w:p>
    <w:p w:rsidR="00AD7D92" w:rsidRPr="00850645" w:rsidRDefault="00AD7D92" w:rsidP="00D23A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sz w:val="20"/>
          <w:szCs w:val="20"/>
        </w:rPr>
      </w:pPr>
      <w:r w:rsidRPr="00850645">
        <w:rPr>
          <w:rFonts w:ascii="Arial" w:hAnsi="Arial" w:cs="Arial"/>
          <w:bCs/>
          <w:iCs/>
          <w:sz w:val="20"/>
          <w:szCs w:val="20"/>
        </w:rPr>
        <w:t>Organization in Special Consultative Status</w:t>
      </w:r>
    </w:p>
    <w:p w:rsidR="00AD7D92" w:rsidRPr="00850645" w:rsidRDefault="00AD7D92" w:rsidP="00D23A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sz w:val="20"/>
          <w:szCs w:val="20"/>
        </w:rPr>
      </w:pPr>
      <w:r w:rsidRPr="00850645">
        <w:rPr>
          <w:rFonts w:ascii="Arial" w:hAnsi="Arial" w:cs="Arial"/>
          <w:bCs/>
          <w:iCs/>
          <w:sz w:val="20"/>
          <w:szCs w:val="20"/>
        </w:rPr>
        <w:t>with the UN Economic and Social Council</w:t>
      </w:r>
      <w:bookmarkStart w:id="0" w:name="_GoBack"/>
      <w:bookmarkEnd w:id="0"/>
    </w:p>
    <w:p w:rsidR="00AD7D92" w:rsidRPr="00850645" w:rsidRDefault="00AD7D92" w:rsidP="00D23A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850645">
        <w:rPr>
          <w:rFonts w:ascii="Arial" w:hAnsi="Arial" w:cs="Arial"/>
          <w:bCs/>
          <w:sz w:val="20"/>
          <w:szCs w:val="20"/>
        </w:rPr>
        <w:t>1118 Budapest, Ugron Gábor u. 28.</w:t>
      </w:r>
    </w:p>
    <w:p w:rsidR="00AD7D92" w:rsidRPr="00850645" w:rsidRDefault="00AD7D92" w:rsidP="00D23A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850645">
        <w:rPr>
          <w:rFonts w:ascii="Arial" w:hAnsi="Arial" w:cs="Arial"/>
          <w:bCs/>
          <w:sz w:val="20"/>
          <w:szCs w:val="20"/>
        </w:rPr>
        <w:t>Hungary</w:t>
      </w:r>
    </w:p>
    <w:p w:rsidR="00AD7D92" w:rsidRPr="00850645" w:rsidRDefault="00D23AB4" w:rsidP="00D23AB4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850645">
        <w:rPr>
          <w:rFonts w:ascii="Arial" w:hAnsi="Arial" w:cs="Arial"/>
          <w:bCs/>
          <w:sz w:val="20"/>
          <w:szCs w:val="20"/>
        </w:rPr>
        <w:t>Phone: +36 1 319 5245</w:t>
      </w:r>
    </w:p>
    <w:p w:rsidR="00AD7D92" w:rsidRPr="00850645" w:rsidRDefault="00AD7D92" w:rsidP="00D23A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850645">
        <w:rPr>
          <w:rFonts w:ascii="Arial" w:hAnsi="Arial" w:cs="Arial"/>
          <w:bCs/>
          <w:sz w:val="20"/>
          <w:szCs w:val="20"/>
        </w:rPr>
        <w:t>Fax: +36 1 319 2017</w:t>
      </w:r>
    </w:p>
    <w:p w:rsidR="00AD7D92" w:rsidRPr="00850645" w:rsidRDefault="00AD7D92" w:rsidP="00D23A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de-DE"/>
        </w:rPr>
      </w:pPr>
      <w:r w:rsidRPr="00850645">
        <w:rPr>
          <w:rFonts w:ascii="Arial" w:hAnsi="Arial" w:cs="Arial"/>
          <w:bCs/>
          <w:sz w:val="20"/>
          <w:szCs w:val="20"/>
          <w:lang w:val="de-DE"/>
        </w:rPr>
        <w:t xml:space="preserve">E-mail: </w:t>
      </w:r>
      <w:r w:rsidR="00D23AB4" w:rsidRPr="00850645">
        <w:rPr>
          <w:rFonts w:ascii="Arial" w:hAnsi="Arial" w:cs="Arial"/>
          <w:bCs/>
          <w:sz w:val="20"/>
          <w:szCs w:val="20"/>
          <w:lang w:val="de-DE"/>
        </w:rPr>
        <w:t>awcdh</w:t>
      </w:r>
      <w:r w:rsidRPr="00850645">
        <w:rPr>
          <w:rFonts w:ascii="Arial" w:hAnsi="Arial" w:cs="Arial"/>
          <w:bCs/>
          <w:sz w:val="20"/>
          <w:szCs w:val="20"/>
          <w:lang w:val="de-DE"/>
        </w:rPr>
        <w:t>@t-online.hu</w:t>
      </w:r>
    </w:p>
    <w:p w:rsidR="00AD7D92" w:rsidRPr="00850645" w:rsidRDefault="00AD7D92" w:rsidP="00D23A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hyperlink r:id="rId13" w:history="1">
        <w:r w:rsidRPr="00850645">
          <w:rPr>
            <w:rFonts w:ascii="Arial" w:hAnsi="Arial" w:cs="Arial"/>
            <w:bCs/>
            <w:sz w:val="20"/>
            <w:szCs w:val="20"/>
          </w:rPr>
          <w:t>http://</w:t>
        </w:r>
      </w:hyperlink>
      <w:r w:rsidRPr="00850645">
        <w:rPr>
          <w:rFonts w:ascii="Arial" w:hAnsi="Arial" w:cs="Arial"/>
          <w:bCs/>
          <w:sz w:val="20"/>
          <w:szCs w:val="20"/>
        </w:rPr>
        <w:t xml:space="preserve"> </w:t>
      </w:r>
      <w:hyperlink r:id="rId14" w:history="1">
        <w:r w:rsidRPr="00850645">
          <w:rPr>
            <w:rFonts w:ascii="Arial" w:hAnsi="Arial" w:cs="Arial"/>
            <w:bCs/>
            <w:sz w:val="20"/>
            <w:szCs w:val="20"/>
          </w:rPr>
          <w:t>www.womenscareer.org</w:t>
        </w:r>
      </w:hyperlink>
    </w:p>
    <w:p w:rsidR="00EA3777" w:rsidRPr="00A2196C" w:rsidRDefault="007A15C9" w:rsidP="00D23AB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C3D21" w:rsidRPr="00A2196C" w:rsidRDefault="003C3D2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C3D21" w:rsidRPr="00A2196C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5C9" w:rsidRDefault="007A15C9" w:rsidP="00A2196C">
      <w:pPr>
        <w:spacing w:after="0" w:line="240" w:lineRule="auto"/>
      </w:pPr>
      <w:r>
        <w:separator/>
      </w:r>
    </w:p>
  </w:endnote>
  <w:endnote w:type="continuationSeparator" w:id="0">
    <w:p w:rsidR="007A15C9" w:rsidRDefault="007A15C9" w:rsidP="00A2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8731716"/>
      <w:docPartObj>
        <w:docPartGallery w:val="Page Numbers (Bottom of Page)"/>
        <w:docPartUnique/>
      </w:docPartObj>
    </w:sdtPr>
    <w:sdtEndPr/>
    <w:sdtContent>
      <w:p w:rsidR="00A2196C" w:rsidRDefault="00A2196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5C9">
          <w:rPr>
            <w:noProof/>
          </w:rPr>
          <w:t>1</w:t>
        </w:r>
        <w:r>
          <w:fldChar w:fldCharType="end"/>
        </w:r>
      </w:p>
    </w:sdtContent>
  </w:sdt>
  <w:p w:rsidR="00A2196C" w:rsidRDefault="00A2196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5C9" w:rsidRDefault="007A15C9" w:rsidP="00A2196C">
      <w:pPr>
        <w:spacing w:after="0" w:line="240" w:lineRule="auto"/>
      </w:pPr>
      <w:r>
        <w:separator/>
      </w:r>
    </w:p>
  </w:footnote>
  <w:footnote w:type="continuationSeparator" w:id="0">
    <w:p w:rsidR="007A15C9" w:rsidRDefault="007A15C9" w:rsidP="00A21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EA5"/>
    <w:multiLevelType w:val="hybridMultilevel"/>
    <w:tmpl w:val="65746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4B4A"/>
    <w:multiLevelType w:val="hybridMultilevel"/>
    <w:tmpl w:val="AE4407E0"/>
    <w:lvl w:ilvl="0" w:tplc="040E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523FB"/>
    <w:multiLevelType w:val="hybridMultilevel"/>
    <w:tmpl w:val="7A4E7D4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D1E40"/>
    <w:multiLevelType w:val="hybridMultilevel"/>
    <w:tmpl w:val="CF568FD6"/>
    <w:lvl w:ilvl="0" w:tplc="EFF0654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FDA22D3"/>
    <w:multiLevelType w:val="hybridMultilevel"/>
    <w:tmpl w:val="692A01BE"/>
    <w:lvl w:ilvl="0" w:tplc="EFF065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940C1"/>
    <w:multiLevelType w:val="hybridMultilevel"/>
    <w:tmpl w:val="C82E0D80"/>
    <w:lvl w:ilvl="0" w:tplc="EFF065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220BE"/>
    <w:multiLevelType w:val="hybridMultilevel"/>
    <w:tmpl w:val="9760ED2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A769F"/>
    <w:multiLevelType w:val="hybridMultilevel"/>
    <w:tmpl w:val="10CE2496"/>
    <w:lvl w:ilvl="0" w:tplc="040E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5926FA9"/>
    <w:multiLevelType w:val="hybridMultilevel"/>
    <w:tmpl w:val="F8A8EC88"/>
    <w:lvl w:ilvl="0" w:tplc="B5F64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28B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321B32">
      <w:start w:val="56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E7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54F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6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22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321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0F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F8174D"/>
    <w:multiLevelType w:val="hybridMultilevel"/>
    <w:tmpl w:val="33DAA9BE"/>
    <w:lvl w:ilvl="0" w:tplc="82A44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08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425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07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65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C6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CCC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07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32F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CD4DB1"/>
    <w:multiLevelType w:val="hybridMultilevel"/>
    <w:tmpl w:val="9BC0974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370918"/>
    <w:multiLevelType w:val="hybridMultilevel"/>
    <w:tmpl w:val="03CC228C"/>
    <w:lvl w:ilvl="0" w:tplc="EFF065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15B9D"/>
    <w:multiLevelType w:val="hybridMultilevel"/>
    <w:tmpl w:val="A9165E34"/>
    <w:lvl w:ilvl="0" w:tplc="82F6A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EE1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CA2EA">
      <w:start w:val="5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EB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82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20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202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8D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CD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3F741CC"/>
    <w:multiLevelType w:val="hybridMultilevel"/>
    <w:tmpl w:val="F0CED616"/>
    <w:lvl w:ilvl="0" w:tplc="EFF06540">
      <w:start w:val="1"/>
      <w:numFmt w:val="bullet"/>
      <w:lvlText w:val="-"/>
      <w:lvlJc w:val="left"/>
      <w:pPr>
        <w:ind w:left="355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4" w15:restartNumberingAfterBreak="0">
    <w:nsid w:val="67545C44"/>
    <w:multiLevelType w:val="hybridMultilevel"/>
    <w:tmpl w:val="C7E2CDFC"/>
    <w:lvl w:ilvl="0" w:tplc="DEF26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386B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E42A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B6D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45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58C9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4EA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26D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B01F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2D03C5"/>
    <w:multiLevelType w:val="hybridMultilevel"/>
    <w:tmpl w:val="9F2CFB5C"/>
    <w:lvl w:ilvl="0" w:tplc="B5EA3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A8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AE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8A2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66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707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A04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23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88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D5D28CE"/>
    <w:multiLevelType w:val="hybridMultilevel"/>
    <w:tmpl w:val="2B407DE2"/>
    <w:lvl w:ilvl="0" w:tplc="EFF065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2"/>
  </w:num>
  <w:num w:numId="5">
    <w:abstractNumId w:val="9"/>
  </w:num>
  <w:num w:numId="6">
    <w:abstractNumId w:val="13"/>
  </w:num>
  <w:num w:numId="7">
    <w:abstractNumId w:val="11"/>
  </w:num>
  <w:num w:numId="8">
    <w:abstractNumId w:val="1"/>
  </w:num>
  <w:num w:numId="9">
    <w:abstractNumId w:val="2"/>
  </w:num>
  <w:num w:numId="10">
    <w:abstractNumId w:val="5"/>
  </w:num>
  <w:num w:numId="11">
    <w:abstractNumId w:val="6"/>
  </w:num>
  <w:num w:numId="12">
    <w:abstractNumId w:val="0"/>
  </w:num>
  <w:num w:numId="13">
    <w:abstractNumId w:val="7"/>
  </w:num>
  <w:num w:numId="14">
    <w:abstractNumId w:val="4"/>
  </w:num>
  <w:num w:numId="15">
    <w:abstractNumId w:val="16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C2"/>
    <w:rsid w:val="00053DFB"/>
    <w:rsid w:val="000D722C"/>
    <w:rsid w:val="001437FF"/>
    <w:rsid w:val="00166957"/>
    <w:rsid w:val="001F5D1B"/>
    <w:rsid w:val="00282AE7"/>
    <w:rsid w:val="00283D2C"/>
    <w:rsid w:val="002C40E6"/>
    <w:rsid w:val="002D3D92"/>
    <w:rsid w:val="002F72DC"/>
    <w:rsid w:val="00386498"/>
    <w:rsid w:val="00390B00"/>
    <w:rsid w:val="003918ED"/>
    <w:rsid w:val="003C3D21"/>
    <w:rsid w:val="003E56DC"/>
    <w:rsid w:val="00476534"/>
    <w:rsid w:val="004867C2"/>
    <w:rsid w:val="00486E6D"/>
    <w:rsid w:val="004A5395"/>
    <w:rsid w:val="004F27A1"/>
    <w:rsid w:val="004F3E8C"/>
    <w:rsid w:val="00541514"/>
    <w:rsid w:val="005A332F"/>
    <w:rsid w:val="005A789C"/>
    <w:rsid w:val="006254EA"/>
    <w:rsid w:val="006640E8"/>
    <w:rsid w:val="00673F5A"/>
    <w:rsid w:val="00685146"/>
    <w:rsid w:val="00781A35"/>
    <w:rsid w:val="007936FD"/>
    <w:rsid w:val="00797521"/>
    <w:rsid w:val="007A15C9"/>
    <w:rsid w:val="007C52E9"/>
    <w:rsid w:val="00850645"/>
    <w:rsid w:val="0085582B"/>
    <w:rsid w:val="008651D0"/>
    <w:rsid w:val="00894C2A"/>
    <w:rsid w:val="008E729A"/>
    <w:rsid w:val="008F5EFC"/>
    <w:rsid w:val="00921EAC"/>
    <w:rsid w:val="00952884"/>
    <w:rsid w:val="009637FB"/>
    <w:rsid w:val="009A11EC"/>
    <w:rsid w:val="009C2FF7"/>
    <w:rsid w:val="00A2196C"/>
    <w:rsid w:val="00A34991"/>
    <w:rsid w:val="00A63CC2"/>
    <w:rsid w:val="00A71353"/>
    <w:rsid w:val="00A959B3"/>
    <w:rsid w:val="00AA012D"/>
    <w:rsid w:val="00AD7D92"/>
    <w:rsid w:val="00AE28FE"/>
    <w:rsid w:val="00BA7963"/>
    <w:rsid w:val="00C1073D"/>
    <w:rsid w:val="00C10C0F"/>
    <w:rsid w:val="00C67733"/>
    <w:rsid w:val="00CD2351"/>
    <w:rsid w:val="00D23AB4"/>
    <w:rsid w:val="00D87B5E"/>
    <w:rsid w:val="00E005FF"/>
    <w:rsid w:val="00E31DA2"/>
    <w:rsid w:val="00E73514"/>
    <w:rsid w:val="00E81AA0"/>
    <w:rsid w:val="00E907D7"/>
    <w:rsid w:val="00EA3553"/>
    <w:rsid w:val="00EC0CF8"/>
    <w:rsid w:val="00F36974"/>
    <w:rsid w:val="00F40F95"/>
    <w:rsid w:val="00FB4005"/>
    <w:rsid w:val="00FD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462A9B5-CB07-45F5-9436-D67927FE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C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6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37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40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ead1">
    <w:name w:val="lead1"/>
    <w:basedOn w:val="Norml"/>
    <w:rsid w:val="009A11EC"/>
    <w:pPr>
      <w:spacing w:before="120" w:after="120" w:line="360" w:lineRule="auto"/>
      <w:jc w:val="both"/>
    </w:pPr>
    <w:rPr>
      <w:rFonts w:ascii="Roboto Condensed" w:eastAsia="Times New Roman" w:hAnsi="Roboto Condensed" w:cs="Times New Roman"/>
      <w:sz w:val="36"/>
      <w:szCs w:val="36"/>
      <w:lang w:eastAsia="hu-HU"/>
    </w:rPr>
  </w:style>
  <w:style w:type="paragraph" w:styleId="Listaszerbekezds">
    <w:name w:val="List Paragraph"/>
    <w:basedOn w:val="Norml"/>
    <w:uiPriority w:val="34"/>
    <w:qFormat/>
    <w:rsid w:val="000D722C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semiHidden/>
    <w:unhideWhenUsed/>
    <w:rsid w:val="00476534"/>
    <w:pPr>
      <w:spacing w:after="0" w:line="240" w:lineRule="auto"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476534"/>
    <w:rPr>
      <w:rFonts w:ascii="Courier New" w:hAnsi="Courier New" w:cs="Courier New"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C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2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196C"/>
  </w:style>
  <w:style w:type="paragraph" w:styleId="llb">
    <w:name w:val="footer"/>
    <w:basedOn w:val="Norml"/>
    <w:link w:val="llbChar"/>
    <w:uiPriority w:val="99"/>
    <w:unhideWhenUsed/>
    <w:rsid w:val="00A2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196C"/>
  </w:style>
  <w:style w:type="character" w:styleId="Kiemels2">
    <w:name w:val="Strong"/>
    <w:uiPriority w:val="22"/>
    <w:qFormat/>
    <w:rsid w:val="00F369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21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213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153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3071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9542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4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7666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711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232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530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3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5831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91124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156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649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96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268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70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35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6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NUL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ec.europa.eu/eurostat/statistics-explained/images/8/8a/Employment_rate,_age_group_15%E2%80%9364,_2014_(%25)_YB16.png" TargetMode="External"/><Relationship Id="rId14" Type="http://schemas.openxmlformats.org/officeDocument/2006/relationships/hyperlink" Target="http://www.womenscareer.org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545</Words>
  <Characters>3768</Characters>
  <Application>Microsoft Office Word</Application>
  <DocSecurity>0</DocSecurity>
  <Lines>31</Lines>
  <Paragraphs>8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Címsorok</vt:lpstr>
      </vt:variant>
      <vt:variant>
        <vt:i4>86</vt:i4>
      </vt:variant>
      <vt:variant>
        <vt:lpstr>Title</vt:lpstr>
      </vt:variant>
      <vt:variant>
        <vt:i4>1</vt:i4>
      </vt:variant>
    </vt:vector>
  </HeadingPairs>
  <TitlesOfParts>
    <vt:vector size="88" baseType="lpstr">
      <vt:lpstr/>
      <vt:lpstr>Benefit:  pre-school preparation </vt:lpstr>
      <vt:lpstr>promotes equal opportunity</vt:lpstr>
      <vt:lpstr>fewer unqualified early school leavers</vt:lpstr>
      <vt:lpstr>supports family life</vt:lpstr>
      <vt:lpstr/>
      <vt:lpstr>Some statistic data (KSH 2015)</vt:lpstr>
      <vt:lpstr>Children (thousand) in;</vt:lpstr>
      <vt:lpstr>Kindergarten : 321, 5 </vt:lpstr>
      <vt:lpstr>Elementary school: 748,5 </vt:lpstr>
      <vt:lpstr>Secondary education: 471 </vt:lpstr>
      <vt:lpstr>Tertiary education: 271 </vt:lpstr>
      <vt:lpstr/>
      <vt:lpstr>Enhanced teacher training</vt:lpstr>
      <vt:lpstr>Professional support to preschool education</vt:lpstr>
      <vt:lpstr>Evolving practical teacher training support system</vt:lpstr>
      <vt:lpstr>Establishing Pedagogic(Teacher ?) Educational Centers (POK)</vt:lpstr>
      <vt:lpstr>Creating institutes and collages</vt:lpstr>
      <vt:lpstr>Developing Higher Education opportunities</vt:lpstr>
      <vt:lpstr/>
      <vt:lpstr>Developing major new educational programs and expanding criteria for public educ</vt:lpstr>
      <vt:lpstr>Objective strategic planning </vt:lpstr>
      <vt:lpstr>Physical education</vt:lpstr>
      <vt:lpstr>Computer programming </vt:lpstr>
      <vt:lpstr>Arts faculties</vt:lpstr>
      <vt:lpstr>Language programs</vt:lpstr>
      <vt:lpstr/>
      <vt:lpstr>Support for quality education</vt:lpstr>
      <vt:lpstr>Digitalization of textbooks</vt:lpstr>
      <vt:lpstr>Digital Portal for National Public Education for</vt:lpstr>
      <vt:lpstr>students</vt:lpstr>
      <vt:lpstr>parents</vt:lpstr>
      <vt:lpstr>teachers</vt:lpstr>
      <vt:lpstr>Developing school inspection criteria and capability</vt:lpstr>
      <vt:lpstr/>
      <vt:lpstr>Changes in vocational education I.</vt:lpstr>
      <vt:lpstr>Extension of dual  vocational education</vt:lpstr>
      <vt:lpstr>Work experience learning modules</vt:lpstr>
      <vt:lpstr>Practical training including formal student contract</vt:lpstr>
      <vt:lpstr>Support of professional associations a fundamental requirement</vt:lpstr>
      <vt:lpstr/>
      <vt:lpstr>Changes in vocational education II.</vt:lpstr>
      <vt:lpstr>„Vocational education for the benefit of the economy”- concept and change in the</vt:lpstr>
      <vt:lpstr>Further extension of the dual vocational education to increase the number of  st</vt:lpstr>
      <vt:lpstr>Increase student numbers in vocational education by making it a precondition for</vt:lpstr>
      <vt:lpstr/>
      <vt:lpstr>Changes in vocational education III.</vt:lpstr>
      <vt:lpstr>vocational grammar school qualifications</vt:lpstr>
      <vt:lpstr>Graduation + 2 professions= 5 years (4+1)</vt:lpstr>
      <vt:lpstr>vocational secondary school</vt:lpstr>
      <vt:lpstr>Profession +graduation= 5 years (3+2)</vt:lpstr>
      <vt:lpstr/>
      <vt:lpstr>Changes in vocational education IV.</vt:lpstr>
      <vt:lpstr>Obtaining 2 professions is free</vt:lpstr>
      <vt:lpstr>Second profession can be obtained free in formal adult education through evening</vt:lpstr>
      <vt:lpstr>Goal: employees should take part in ongoing education while working</vt:lpstr>
      <vt:lpstr>Increase the age limit for accessing vocational education from 21 years to 25 ye</vt:lpstr>
      <vt:lpstr/>
      <vt:lpstr>Programs for underprivileged students</vt:lpstr>
      <vt:lpstr>Bridge I. Public Education programs</vt:lpstr>
      <vt:lpstr>Vocational Bridge Program:  2 years, for students  with at least 6 years of elem</vt:lpstr>
      <vt:lpstr/>
      <vt:lpstr>Higher Education</vt:lpstr>
      <vt:lpstr>Corporate recruitment </vt:lpstr>
      <vt:lpstr>Possible introduction of dual systems</vt:lpstr>
      <vt:lpstr>Learning through work experience</vt:lpstr>
      <vt:lpstr/>
      <vt:lpstr>Past, present and forecast of employment in Hungary</vt:lpstr>
      <vt:lpstr>/</vt:lpstr>
      <vt:lpstr>EUROSTAT</vt:lpstr>
      <vt:lpstr>113. Unemployment rate went down by 0,1 % to 6,4 % in July-September 2015</vt:lpstr>
      <vt:lpstr/>
      <vt:lpstr>/</vt:lpstr>
      <vt:lpstr>KSH</vt:lpstr>
      <vt:lpstr/>
      <vt:lpstr>14</vt:lpstr>
      <vt:lpstr>Employment rate, age group 15–64, 2014 (%) </vt:lpstr>
      <vt:lpstr/>
      <vt:lpstr>/</vt:lpstr>
      <vt:lpstr>15.Employment rates by sex, age group 15–64, 2014 (¹) (%) </vt:lpstr>
      <vt:lpstr>/</vt:lpstr>
      <vt:lpstr>16.</vt:lpstr>
      <vt:lpstr>Persons employed part-time, age group 15–64, 2014 (% of total employment)</vt:lpstr>
      <vt:lpstr>/</vt:lpstr>
      <vt:lpstr/>
      <vt:lpstr>17.  Talks about the development and  future of vocational education (June 2015)</vt:lpstr>
      <vt:lpstr/>
      <vt:lpstr/>
    </vt:vector>
  </TitlesOfParts>
  <Company>Blenton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Andrea</cp:lastModifiedBy>
  <cp:revision>4</cp:revision>
  <dcterms:created xsi:type="dcterms:W3CDTF">2015-11-11T18:24:00Z</dcterms:created>
  <dcterms:modified xsi:type="dcterms:W3CDTF">2015-11-11T18:40:00Z</dcterms:modified>
</cp:coreProperties>
</file>